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8E3" w:rsidRPr="00F5501B" w:rsidRDefault="00A31ED2" w:rsidP="00C022CC">
      <w:pPr>
        <w:rPr>
          <w:b/>
        </w:rPr>
      </w:pPr>
      <w:r>
        <w:rPr>
          <w:noProof/>
          <w:lang w:eastAsia="ru-RU"/>
        </w:rPr>
        <w:drawing>
          <wp:inline distT="0" distB="0" distL="0" distR="0" wp14:anchorId="61B6E93C" wp14:editId="411E9B48">
            <wp:extent cx="1609725" cy="352425"/>
            <wp:effectExtent l="0" t="0" r="0" b="0"/>
            <wp:docPr id="12" name="Рисунок 1" descr="MTSBank_rus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TSBank_rus-13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8E3" w:rsidRPr="00F5501B" w:rsidRDefault="00F678E3" w:rsidP="00047AF2">
      <w:pPr>
        <w:jc w:val="center"/>
        <w:rPr>
          <w:b/>
        </w:rPr>
      </w:pPr>
    </w:p>
    <w:p w:rsidR="00321815" w:rsidRPr="008E743D" w:rsidRDefault="00636406" w:rsidP="00321815">
      <w:pPr>
        <w:keepNext/>
        <w:widowControl w:val="0"/>
        <w:spacing w:after="0" w:line="240" w:lineRule="auto"/>
        <w:ind w:left="4536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</w:t>
      </w:r>
      <w:r w:rsidR="00C667A6">
        <w:rPr>
          <w:b/>
          <w:bCs/>
          <w:szCs w:val="24"/>
        </w:rPr>
        <w:t>«УТВЕРЖДАЮ»</w:t>
      </w:r>
    </w:p>
    <w:p w:rsidR="00321815" w:rsidRPr="008E743D" w:rsidRDefault="00321815" w:rsidP="00321815">
      <w:pPr>
        <w:spacing w:after="0" w:line="240" w:lineRule="auto"/>
        <w:ind w:left="4536"/>
        <w:jc w:val="center"/>
        <w:rPr>
          <w:b/>
          <w:szCs w:val="24"/>
        </w:rPr>
      </w:pPr>
      <w:r w:rsidRPr="008E743D">
        <w:rPr>
          <w:b/>
          <w:szCs w:val="24"/>
        </w:rPr>
        <w:t>Председател</w:t>
      </w:r>
      <w:r w:rsidR="009E0C5C">
        <w:rPr>
          <w:b/>
          <w:szCs w:val="24"/>
        </w:rPr>
        <w:t>ь</w:t>
      </w:r>
      <w:r w:rsidRPr="008E743D">
        <w:rPr>
          <w:b/>
          <w:szCs w:val="24"/>
        </w:rPr>
        <w:t xml:space="preserve"> Комитета по тендерам и закупкам</w:t>
      </w:r>
    </w:p>
    <w:p w:rsidR="00321815" w:rsidRPr="008E743D" w:rsidRDefault="00321815" w:rsidP="00321815">
      <w:pPr>
        <w:spacing w:after="0" w:line="240" w:lineRule="auto"/>
        <w:ind w:left="4536"/>
        <w:jc w:val="center"/>
        <w:rPr>
          <w:b/>
          <w:szCs w:val="24"/>
        </w:rPr>
      </w:pPr>
      <w:r w:rsidRPr="008E743D">
        <w:rPr>
          <w:b/>
          <w:szCs w:val="24"/>
        </w:rPr>
        <w:t xml:space="preserve">___________________ </w:t>
      </w:r>
      <w:r w:rsidR="009E0C5C">
        <w:rPr>
          <w:b/>
          <w:szCs w:val="24"/>
        </w:rPr>
        <w:t>О.Е. Маслов</w:t>
      </w:r>
    </w:p>
    <w:p w:rsidR="0012513B" w:rsidRDefault="00321815" w:rsidP="00321815">
      <w:pPr>
        <w:ind w:left="4536"/>
        <w:jc w:val="center"/>
        <w:rPr>
          <w:b/>
          <w:szCs w:val="24"/>
        </w:rPr>
      </w:pPr>
      <w:r w:rsidRPr="008E743D">
        <w:rPr>
          <w:b/>
          <w:szCs w:val="24"/>
        </w:rPr>
        <w:t>«__»________   20</w:t>
      </w:r>
      <w:r>
        <w:rPr>
          <w:b/>
          <w:szCs w:val="24"/>
        </w:rPr>
        <w:t xml:space="preserve"> </w:t>
      </w:r>
      <w:r w:rsidRPr="008E743D">
        <w:rPr>
          <w:b/>
          <w:szCs w:val="24"/>
        </w:rPr>
        <w:t>_</w:t>
      </w:r>
      <w:r>
        <w:rPr>
          <w:b/>
          <w:szCs w:val="24"/>
        </w:rPr>
        <w:t>_</w:t>
      </w:r>
      <w:r w:rsidRPr="008E743D">
        <w:rPr>
          <w:b/>
          <w:szCs w:val="24"/>
        </w:rPr>
        <w:t>_</w:t>
      </w:r>
      <w:r>
        <w:rPr>
          <w:b/>
          <w:szCs w:val="24"/>
        </w:rPr>
        <w:t xml:space="preserve"> </w:t>
      </w:r>
      <w:r w:rsidRPr="008E743D">
        <w:rPr>
          <w:b/>
          <w:szCs w:val="24"/>
        </w:rPr>
        <w:t>г.</w:t>
      </w:r>
    </w:p>
    <w:p w:rsidR="00321815" w:rsidRDefault="00321815" w:rsidP="00321815">
      <w:pPr>
        <w:jc w:val="center"/>
        <w:rPr>
          <w:b/>
          <w:szCs w:val="24"/>
        </w:rPr>
      </w:pPr>
    </w:p>
    <w:p w:rsidR="00321815" w:rsidRDefault="00321815" w:rsidP="00321815">
      <w:pPr>
        <w:jc w:val="center"/>
        <w:rPr>
          <w:b/>
          <w:szCs w:val="24"/>
        </w:rPr>
      </w:pPr>
    </w:p>
    <w:p w:rsidR="00321815" w:rsidRDefault="00321815" w:rsidP="00321815">
      <w:pPr>
        <w:jc w:val="center"/>
        <w:rPr>
          <w:b/>
        </w:rPr>
      </w:pPr>
    </w:p>
    <w:p w:rsidR="00047AF2" w:rsidRPr="00F5501B" w:rsidRDefault="00047AF2" w:rsidP="00047AF2">
      <w:pPr>
        <w:jc w:val="center"/>
        <w:rPr>
          <w:b/>
        </w:rPr>
      </w:pPr>
      <w:r w:rsidRPr="00F5501B">
        <w:rPr>
          <w:b/>
        </w:rPr>
        <w:t>ЗАКУПОЧНАЯ ДОКУМЕНТАЦИЯ</w:t>
      </w:r>
    </w:p>
    <w:p w:rsidR="0012513B" w:rsidRDefault="00047AF2" w:rsidP="00672341">
      <w:pPr>
        <w:spacing w:after="0" w:line="240" w:lineRule="auto"/>
        <w:jc w:val="center"/>
        <w:rPr>
          <w:b/>
          <w:bCs/>
        </w:rPr>
      </w:pPr>
      <w:r w:rsidRPr="00F5501B">
        <w:rPr>
          <w:b/>
          <w:bCs/>
        </w:rPr>
        <w:t xml:space="preserve">по  проведению </w:t>
      </w:r>
      <w:r w:rsidR="007B22F5">
        <w:rPr>
          <w:b/>
          <w:bCs/>
        </w:rPr>
        <w:t>открытого</w:t>
      </w:r>
      <w:r w:rsidR="00F678E3" w:rsidRPr="00F5501B">
        <w:rPr>
          <w:b/>
          <w:bCs/>
        </w:rPr>
        <w:t xml:space="preserve"> </w:t>
      </w:r>
    </w:p>
    <w:p w:rsidR="00047AF2" w:rsidRPr="00F5501B" w:rsidRDefault="0012513B" w:rsidP="00F771D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ЗАПРОСА</w:t>
      </w:r>
      <w:r w:rsidR="00047AF2" w:rsidRPr="00F5501B">
        <w:rPr>
          <w:b/>
          <w:bCs/>
        </w:rPr>
        <w:t xml:space="preserve"> </w:t>
      </w:r>
      <w:r>
        <w:rPr>
          <w:b/>
          <w:bCs/>
        </w:rPr>
        <w:t>ПРЕДЛОЖЕНИЙ</w:t>
      </w:r>
    </w:p>
    <w:p w:rsidR="00385463" w:rsidRPr="00D60F61" w:rsidRDefault="00385463" w:rsidP="00385463">
      <w:pPr>
        <w:tabs>
          <w:tab w:val="left" w:pos="8820"/>
        </w:tabs>
        <w:spacing w:after="0" w:line="240" w:lineRule="auto"/>
        <w:jc w:val="center"/>
        <w:rPr>
          <w:b/>
        </w:rPr>
      </w:pPr>
      <w:r>
        <w:rPr>
          <w:b/>
          <w:bCs/>
        </w:rPr>
        <w:t>на</w:t>
      </w:r>
      <w:r w:rsidRPr="00451CE4">
        <w:rPr>
          <w:b/>
        </w:rPr>
        <w:t xml:space="preserve"> </w:t>
      </w:r>
      <w:r>
        <w:rPr>
          <w:b/>
        </w:rPr>
        <w:t>предоставление услуг хостинга сайта ПАО «МТС-Банк»</w:t>
      </w:r>
    </w:p>
    <w:p w:rsidR="00F771DB" w:rsidRDefault="00F771DB" w:rsidP="00385463">
      <w:pPr>
        <w:tabs>
          <w:tab w:val="left" w:pos="8820"/>
        </w:tabs>
        <w:spacing w:after="0" w:line="240" w:lineRule="auto"/>
        <w:jc w:val="center"/>
        <w:rPr>
          <w:b/>
          <w:bCs/>
          <w:i/>
          <w:iCs/>
          <w:color w:val="000000"/>
          <w:w w:val="108"/>
        </w:rPr>
      </w:pPr>
    </w:p>
    <w:p w:rsidR="00F771DB" w:rsidRPr="00F5501B" w:rsidRDefault="00F771DB" w:rsidP="00F771DB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/>
          <w:iCs/>
          <w:color w:val="000000"/>
          <w:w w:val="108"/>
        </w:rPr>
      </w:pPr>
    </w:p>
    <w:p w:rsidR="00047AF2" w:rsidRPr="00F5501B" w:rsidRDefault="00047AF2" w:rsidP="00F771DB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Cs/>
          <w:color w:val="000000"/>
          <w:w w:val="108"/>
        </w:rPr>
      </w:pPr>
      <w:r w:rsidRPr="00F5501B">
        <w:rPr>
          <w:b/>
          <w:bCs/>
          <w:iCs/>
          <w:color w:val="000000"/>
          <w:w w:val="108"/>
        </w:rPr>
        <w:t xml:space="preserve">Настоящая документация является неотъемлемой частью </w:t>
      </w:r>
    </w:p>
    <w:p w:rsidR="00047AF2" w:rsidRPr="00F5501B" w:rsidRDefault="00047AF2" w:rsidP="00F771DB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Cs/>
          <w:color w:val="000000"/>
          <w:w w:val="108"/>
        </w:rPr>
      </w:pPr>
      <w:r w:rsidRPr="00F5501B">
        <w:rPr>
          <w:b/>
          <w:bCs/>
          <w:iCs/>
          <w:color w:val="000000"/>
          <w:w w:val="108"/>
        </w:rPr>
        <w:t>Уведомления о проведении закупочной процедуры</w:t>
      </w:r>
    </w:p>
    <w:p w:rsidR="00047AF2" w:rsidRPr="009059C2" w:rsidRDefault="00047AF2" w:rsidP="00F771DB">
      <w:pPr>
        <w:widowControl w:val="0"/>
        <w:spacing w:after="0" w:line="240" w:lineRule="auto"/>
        <w:outlineLvl w:val="0"/>
        <w:rPr>
          <w:b/>
          <w:bCs/>
        </w:rPr>
      </w:pPr>
    </w:p>
    <w:p w:rsidR="00047AF2" w:rsidRPr="009059C2" w:rsidRDefault="00047AF2" w:rsidP="00F771DB">
      <w:pPr>
        <w:spacing w:after="0" w:line="240" w:lineRule="auto"/>
        <w:jc w:val="center"/>
      </w:pPr>
    </w:p>
    <w:p w:rsidR="00F771DB" w:rsidRDefault="00F771DB" w:rsidP="00F771DB">
      <w:pPr>
        <w:spacing w:after="0" w:line="240" w:lineRule="auto"/>
        <w:jc w:val="center"/>
      </w:pPr>
    </w:p>
    <w:p w:rsidR="00F771DB" w:rsidRDefault="00F771DB" w:rsidP="00F771DB">
      <w:pPr>
        <w:spacing w:after="0" w:line="240" w:lineRule="auto"/>
        <w:jc w:val="center"/>
      </w:pPr>
    </w:p>
    <w:p w:rsidR="00F771DB" w:rsidRDefault="00F771DB" w:rsidP="00F771DB">
      <w:pPr>
        <w:spacing w:after="0" w:line="240" w:lineRule="auto"/>
        <w:jc w:val="center"/>
      </w:pPr>
    </w:p>
    <w:p w:rsidR="00047AF2" w:rsidRPr="009059C2" w:rsidRDefault="00047AF2" w:rsidP="00F771DB">
      <w:pPr>
        <w:spacing w:after="0" w:line="240" w:lineRule="auto"/>
        <w:jc w:val="center"/>
      </w:pPr>
    </w:p>
    <w:p w:rsidR="00672341" w:rsidRPr="002754CB" w:rsidRDefault="00672341" w:rsidP="00672341">
      <w:pPr>
        <w:spacing w:after="0" w:line="240" w:lineRule="auto"/>
        <w:jc w:val="center"/>
        <w:rPr>
          <w:szCs w:val="24"/>
        </w:rPr>
      </w:pPr>
      <w:r w:rsidRPr="002754CB">
        <w:rPr>
          <w:szCs w:val="24"/>
        </w:rPr>
        <w:t>г. Москва</w:t>
      </w:r>
      <w:r w:rsidRPr="002754CB">
        <w:rPr>
          <w:szCs w:val="24"/>
        </w:rPr>
        <w:br/>
        <w:t>201</w:t>
      </w:r>
      <w:r w:rsidR="007B22F5">
        <w:rPr>
          <w:szCs w:val="24"/>
        </w:rPr>
        <w:t>7</w:t>
      </w:r>
      <w:r w:rsidRPr="002754CB">
        <w:rPr>
          <w:szCs w:val="24"/>
        </w:rPr>
        <w:t>г.</w:t>
      </w:r>
    </w:p>
    <w:p w:rsidR="00774D61" w:rsidRDefault="00774D61" w:rsidP="00047AF2">
      <w:pPr>
        <w:jc w:val="center"/>
      </w:pPr>
    </w:p>
    <w:p w:rsidR="00047AF2" w:rsidRPr="003F0698" w:rsidRDefault="00047AF2" w:rsidP="00047AF2">
      <w:pPr>
        <w:pageBreakBefore/>
        <w:spacing w:before="100" w:beforeAutospacing="1" w:after="100" w:afterAutospacing="1"/>
        <w:jc w:val="center"/>
        <w:rPr>
          <w:b/>
          <w:sz w:val="22"/>
        </w:rPr>
      </w:pPr>
      <w:r w:rsidRPr="003F0698">
        <w:rPr>
          <w:b/>
          <w:sz w:val="22"/>
        </w:rPr>
        <w:lastRenderedPageBreak/>
        <w:t>Оглавление</w:t>
      </w:r>
    </w:p>
    <w:p w:rsidR="00047AF2" w:rsidRDefault="00047AF2" w:rsidP="00526C7C">
      <w:pPr>
        <w:pStyle w:val="23"/>
      </w:pPr>
      <w:r w:rsidRPr="00E61DF3">
        <w:fldChar w:fldCharType="begin"/>
      </w:r>
      <w:r w:rsidRPr="00E61DF3">
        <w:instrText xml:space="preserve"> TOC \o "1-3" \h \z \u </w:instrText>
      </w:r>
      <w:r w:rsidRPr="00E61DF3">
        <w:fldChar w:fldCharType="separate"/>
      </w:r>
      <w:hyperlink w:anchor="_Toc251847610" w:history="1">
        <w:r w:rsidRPr="00E61DF3">
          <w:t>1</w:t>
        </w:r>
        <w:r>
          <w:t xml:space="preserve">. </w:t>
        </w:r>
        <w:r w:rsidRPr="00E61DF3">
          <w:t>Общие положения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_Toc251847610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85463">
          <w:rPr>
            <w:noProof/>
            <w:webHidden/>
          </w:rPr>
          <w:t>3</w:t>
        </w:r>
        <w:r>
          <w:rPr>
            <w:webHidden/>
          </w:rPr>
          <w:fldChar w:fldCharType="end"/>
        </w:r>
      </w:hyperlink>
    </w:p>
    <w:p w:rsidR="00047AF2" w:rsidRDefault="00385463" w:rsidP="00526C7C">
      <w:pPr>
        <w:pStyle w:val="23"/>
      </w:pPr>
      <w:hyperlink w:anchor="_Toc251847611" w:history="1">
        <w:r w:rsidR="00047AF2" w:rsidRPr="00E61DF3">
          <w:t>2.Предмет закупки</w:t>
        </w:r>
        <w:r w:rsidR="002F4F0E">
          <w:t>. Техническое задание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_Toc251847611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4</w:t>
        </w:r>
        <w:r w:rsidR="00047AF2">
          <w:rPr>
            <w:webHidden/>
          </w:rPr>
          <w:fldChar w:fldCharType="end"/>
        </w:r>
      </w:hyperlink>
    </w:p>
    <w:p w:rsidR="00047AF2" w:rsidRDefault="00047AF2" w:rsidP="00526C7C">
      <w:pPr>
        <w:pStyle w:val="23"/>
      </w:pPr>
      <w:r>
        <w:t xml:space="preserve">3. </w:t>
      </w:r>
      <w:hyperlink w:anchor="_Toc251847614" w:history="1">
        <w:r w:rsidRPr="00E61DF3">
          <w:t>Требования к Участникам и документы, подлежащие предоставлению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_Toc251847614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85463">
          <w:rPr>
            <w:noProof/>
            <w:webHidden/>
          </w:rPr>
          <w:t>5</w:t>
        </w:r>
        <w:r>
          <w:rPr>
            <w:webHidden/>
          </w:rPr>
          <w:fldChar w:fldCharType="end"/>
        </w:r>
      </w:hyperlink>
    </w:p>
    <w:p w:rsidR="00047AF2" w:rsidRDefault="00385463" w:rsidP="00526C7C">
      <w:pPr>
        <w:pStyle w:val="23"/>
      </w:pPr>
      <w:hyperlink w:anchor="_Toc251847615" w:history="1">
        <w:r w:rsidR="00047AF2" w:rsidRPr="00E61DF3">
          <w:t>3.1</w:t>
        </w:r>
        <w:r w:rsidR="00047AF2">
          <w:tab/>
        </w:r>
        <w:r w:rsidR="00047AF2" w:rsidRPr="00E61DF3">
          <w:t>Требования к Участникам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_Toc251847615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5</w:t>
        </w:r>
        <w:r w:rsidR="00047AF2">
          <w:rPr>
            <w:webHidden/>
          </w:rPr>
          <w:fldChar w:fldCharType="end"/>
        </w:r>
      </w:hyperlink>
    </w:p>
    <w:p w:rsidR="00047AF2" w:rsidRDefault="00385463" w:rsidP="00526C7C">
      <w:pPr>
        <w:pStyle w:val="23"/>
      </w:pPr>
      <w:hyperlink w:anchor="_Toc251847616" w:history="1">
        <w:r w:rsidR="00047AF2" w:rsidRPr="00E61DF3">
          <w:t>3.2</w:t>
        </w:r>
        <w:r w:rsidR="00047AF2">
          <w:tab/>
        </w:r>
        <w:r w:rsidR="00047AF2" w:rsidRPr="00E61DF3">
          <w:t>Требования к документам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_Toc251847616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6</w:t>
        </w:r>
        <w:r w:rsidR="00047AF2">
          <w:rPr>
            <w:webHidden/>
          </w:rPr>
          <w:fldChar w:fldCharType="end"/>
        </w:r>
      </w:hyperlink>
    </w:p>
    <w:p w:rsidR="00047AF2" w:rsidRDefault="00385463" w:rsidP="00526C7C">
      <w:pPr>
        <w:pStyle w:val="23"/>
      </w:pPr>
      <w:hyperlink w:anchor="_Toc251847617" w:history="1">
        <w:r w:rsidR="00047AF2" w:rsidRPr="00E61DF3">
          <w:t>4.Подготовка Предложений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_Toc251847617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7</w:t>
        </w:r>
        <w:r w:rsidR="00047AF2">
          <w:rPr>
            <w:webHidden/>
          </w:rPr>
          <w:fldChar w:fldCharType="end"/>
        </w:r>
      </w:hyperlink>
    </w:p>
    <w:p w:rsidR="00047AF2" w:rsidRDefault="00385463" w:rsidP="00526C7C">
      <w:pPr>
        <w:pStyle w:val="23"/>
      </w:pPr>
      <w:hyperlink w:anchor="_Toc251847618" w:history="1">
        <w:r w:rsidR="00047AF2" w:rsidRPr="00E61DF3">
          <w:t>4.1</w:t>
        </w:r>
        <w:r w:rsidR="00047AF2">
          <w:tab/>
        </w:r>
        <w:r w:rsidR="00047AF2" w:rsidRPr="00E61DF3">
          <w:t>Общие требования к Предложению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_Toc251847618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7</w:t>
        </w:r>
        <w:r w:rsidR="00047AF2">
          <w:rPr>
            <w:webHidden/>
          </w:rPr>
          <w:fldChar w:fldCharType="end"/>
        </w:r>
      </w:hyperlink>
    </w:p>
    <w:p w:rsidR="00047AF2" w:rsidRDefault="00385463" w:rsidP="00526C7C">
      <w:pPr>
        <w:pStyle w:val="23"/>
      </w:pPr>
      <w:hyperlink w:anchor="_Toc251847619" w:history="1">
        <w:r w:rsidR="00047AF2" w:rsidRPr="00E61DF3">
          <w:t>4.2</w:t>
        </w:r>
        <w:r w:rsidR="00047AF2">
          <w:tab/>
        </w:r>
        <w:r w:rsidR="00047AF2" w:rsidRPr="00E61DF3">
          <w:t>Требования к языку Предложения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_Toc251847619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8</w:t>
        </w:r>
        <w:r w:rsidR="00047AF2">
          <w:rPr>
            <w:webHidden/>
          </w:rPr>
          <w:fldChar w:fldCharType="end"/>
        </w:r>
      </w:hyperlink>
    </w:p>
    <w:p w:rsidR="00047AF2" w:rsidRDefault="00385463" w:rsidP="00526C7C">
      <w:pPr>
        <w:pStyle w:val="23"/>
      </w:pPr>
      <w:hyperlink w:anchor="_Toc251847620" w:history="1">
        <w:r w:rsidR="00047AF2" w:rsidRPr="00E61DF3">
          <w:t>4.3</w:t>
        </w:r>
        <w:r w:rsidR="00047AF2">
          <w:tab/>
        </w:r>
        <w:r w:rsidR="00047AF2" w:rsidRPr="00E61DF3">
          <w:t>Разъяснение закупочной Документации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_Toc251847620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8</w:t>
        </w:r>
        <w:r w:rsidR="00047AF2">
          <w:rPr>
            <w:webHidden/>
          </w:rPr>
          <w:fldChar w:fldCharType="end"/>
        </w:r>
      </w:hyperlink>
    </w:p>
    <w:p w:rsidR="00047AF2" w:rsidRDefault="00385463" w:rsidP="00526C7C">
      <w:pPr>
        <w:pStyle w:val="23"/>
      </w:pPr>
      <w:hyperlink w:anchor="_Toc251847621" w:history="1">
        <w:r w:rsidR="00047AF2" w:rsidRPr="00E61DF3">
          <w:t>4.4</w:t>
        </w:r>
        <w:r w:rsidR="00047AF2">
          <w:tab/>
        </w:r>
        <w:r w:rsidR="00047AF2" w:rsidRPr="00E61DF3">
          <w:t>Продление срока окончания приема Предложений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_Toc251847621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8</w:t>
        </w:r>
        <w:r w:rsidR="00047AF2">
          <w:rPr>
            <w:webHidden/>
          </w:rPr>
          <w:fldChar w:fldCharType="end"/>
        </w:r>
      </w:hyperlink>
    </w:p>
    <w:p w:rsidR="00047AF2" w:rsidRDefault="00385463" w:rsidP="00526C7C">
      <w:pPr>
        <w:pStyle w:val="23"/>
      </w:pPr>
      <w:hyperlink w:anchor="_Toc251847622" w:history="1">
        <w:r w:rsidR="00047AF2" w:rsidRPr="00E61DF3">
          <w:t>5.Подача предложений и их прием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_Toc251847622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9</w:t>
        </w:r>
        <w:r w:rsidR="00047AF2">
          <w:rPr>
            <w:webHidden/>
          </w:rPr>
          <w:fldChar w:fldCharType="end"/>
        </w:r>
      </w:hyperlink>
    </w:p>
    <w:p w:rsidR="00047AF2" w:rsidRDefault="00385463" w:rsidP="00526C7C">
      <w:pPr>
        <w:pStyle w:val="23"/>
      </w:pPr>
      <w:hyperlink w:anchor="_Toc251847623" w:history="1">
        <w:r w:rsidR="00047AF2" w:rsidRPr="00E61DF3">
          <w:t>6.Оценка Предложений и проведение переговоров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_Toc251847623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9</w:t>
        </w:r>
        <w:r w:rsidR="00047AF2">
          <w:rPr>
            <w:webHidden/>
          </w:rPr>
          <w:fldChar w:fldCharType="end"/>
        </w:r>
      </w:hyperlink>
    </w:p>
    <w:p w:rsidR="00047AF2" w:rsidRPr="00DB6844" w:rsidRDefault="00385463" w:rsidP="00526C7C">
      <w:pPr>
        <w:pStyle w:val="23"/>
      </w:pPr>
      <w:hyperlink w:anchor="_Toc251847625" w:history="1">
        <w:r w:rsidR="00047AF2" w:rsidRPr="00E61DF3">
          <w:t>6.1</w:t>
        </w:r>
        <w:r w:rsidR="00047AF2" w:rsidRPr="00DB6844">
          <w:tab/>
        </w:r>
        <w:r w:rsidR="00047AF2" w:rsidRPr="00E61DF3">
          <w:t>Общие положения</w:t>
        </w:r>
        <w:r w:rsidR="00047AF2" w:rsidRPr="00DB6844">
          <w:rPr>
            <w:webHidden/>
          </w:rPr>
          <w:tab/>
        </w:r>
        <w:r w:rsidR="00047AF2" w:rsidRPr="00DB6844">
          <w:rPr>
            <w:webHidden/>
          </w:rPr>
          <w:fldChar w:fldCharType="begin"/>
        </w:r>
        <w:r w:rsidR="00047AF2" w:rsidRPr="00DB6844">
          <w:rPr>
            <w:webHidden/>
          </w:rPr>
          <w:instrText xml:space="preserve"> PAGEREF _Toc251847625 \h </w:instrText>
        </w:r>
        <w:r w:rsidR="00047AF2" w:rsidRPr="00DB6844">
          <w:rPr>
            <w:webHidden/>
          </w:rPr>
        </w:r>
        <w:r w:rsidR="00047AF2" w:rsidRPr="00DB6844">
          <w:rPr>
            <w:webHidden/>
          </w:rPr>
          <w:fldChar w:fldCharType="separate"/>
        </w:r>
        <w:r>
          <w:rPr>
            <w:noProof/>
            <w:webHidden/>
          </w:rPr>
          <w:t>9</w:t>
        </w:r>
        <w:r w:rsidR="00047AF2" w:rsidRPr="00DB6844">
          <w:rPr>
            <w:webHidden/>
          </w:rPr>
          <w:fldChar w:fldCharType="end"/>
        </w:r>
      </w:hyperlink>
    </w:p>
    <w:p w:rsidR="00047AF2" w:rsidRPr="00DB6844" w:rsidRDefault="00385463" w:rsidP="00526C7C">
      <w:pPr>
        <w:pStyle w:val="23"/>
      </w:pPr>
      <w:hyperlink w:anchor="_Toc251847626" w:history="1">
        <w:r w:rsidR="00047AF2" w:rsidRPr="00E61DF3">
          <w:t>6.2</w:t>
        </w:r>
        <w:r w:rsidR="00047AF2" w:rsidRPr="00DB6844">
          <w:tab/>
        </w:r>
        <w:r w:rsidR="00047AF2" w:rsidRPr="00E61DF3">
          <w:t>Отборочн</w:t>
        </w:r>
        <w:r w:rsidR="001D55B8">
          <w:t>ый</w:t>
        </w:r>
        <w:r w:rsidR="00047AF2" w:rsidRPr="00E61DF3">
          <w:t xml:space="preserve"> </w:t>
        </w:r>
        <w:r w:rsidR="001D55B8">
          <w:t>этап</w:t>
        </w:r>
        <w:r w:rsidR="00047AF2" w:rsidRPr="00DB6844">
          <w:rPr>
            <w:webHidden/>
          </w:rPr>
          <w:tab/>
        </w:r>
        <w:r w:rsidR="00047AF2" w:rsidRPr="00DB6844">
          <w:rPr>
            <w:webHidden/>
          </w:rPr>
          <w:fldChar w:fldCharType="begin"/>
        </w:r>
        <w:r w:rsidR="00047AF2" w:rsidRPr="00DB6844">
          <w:rPr>
            <w:webHidden/>
          </w:rPr>
          <w:instrText xml:space="preserve"> PAGEREF _Toc251847626 \h </w:instrText>
        </w:r>
        <w:r w:rsidR="00047AF2" w:rsidRPr="00DB6844">
          <w:rPr>
            <w:webHidden/>
          </w:rPr>
        </w:r>
        <w:r w:rsidR="00047AF2" w:rsidRPr="00DB6844">
          <w:rPr>
            <w:webHidden/>
          </w:rPr>
          <w:fldChar w:fldCharType="separate"/>
        </w:r>
        <w:r>
          <w:rPr>
            <w:noProof/>
            <w:webHidden/>
          </w:rPr>
          <w:t>9</w:t>
        </w:r>
        <w:r w:rsidR="00047AF2" w:rsidRPr="00DB6844">
          <w:rPr>
            <w:webHidden/>
          </w:rPr>
          <w:fldChar w:fldCharType="end"/>
        </w:r>
      </w:hyperlink>
    </w:p>
    <w:p w:rsidR="00047AF2" w:rsidRPr="00DB6844" w:rsidRDefault="00385463" w:rsidP="00526C7C">
      <w:pPr>
        <w:pStyle w:val="23"/>
      </w:pPr>
      <w:hyperlink w:anchor="_Toc251847627" w:history="1">
        <w:r w:rsidR="00047AF2" w:rsidRPr="00E61DF3">
          <w:t>6.3</w:t>
        </w:r>
        <w:r w:rsidR="00047AF2" w:rsidRPr="00DB6844">
          <w:tab/>
        </w:r>
        <w:r w:rsidR="00047AF2" w:rsidRPr="00E61DF3">
          <w:t>Оценочн</w:t>
        </w:r>
        <w:r w:rsidR="001D55B8">
          <w:t>ый</w:t>
        </w:r>
        <w:r w:rsidR="00047AF2" w:rsidRPr="00E61DF3">
          <w:t xml:space="preserve"> </w:t>
        </w:r>
        <w:r w:rsidR="001D55B8">
          <w:t>этап</w:t>
        </w:r>
        <w:r w:rsidR="00047AF2" w:rsidRPr="00DB6844">
          <w:rPr>
            <w:webHidden/>
          </w:rPr>
          <w:tab/>
        </w:r>
        <w:r w:rsidR="00047AF2" w:rsidRPr="00DB6844">
          <w:rPr>
            <w:webHidden/>
          </w:rPr>
          <w:fldChar w:fldCharType="begin"/>
        </w:r>
        <w:r w:rsidR="00047AF2" w:rsidRPr="00DB6844">
          <w:rPr>
            <w:webHidden/>
          </w:rPr>
          <w:instrText xml:space="preserve"> PAGEREF _Toc251847627 \h </w:instrText>
        </w:r>
        <w:r w:rsidR="00047AF2" w:rsidRPr="00DB6844">
          <w:rPr>
            <w:webHidden/>
          </w:rPr>
        </w:r>
        <w:r w:rsidR="00047AF2" w:rsidRPr="00DB6844">
          <w:rPr>
            <w:webHidden/>
          </w:rPr>
          <w:fldChar w:fldCharType="separate"/>
        </w:r>
        <w:r>
          <w:rPr>
            <w:noProof/>
            <w:webHidden/>
          </w:rPr>
          <w:t>10</w:t>
        </w:r>
        <w:r w:rsidR="00047AF2" w:rsidRPr="00DB6844">
          <w:rPr>
            <w:webHidden/>
          </w:rPr>
          <w:fldChar w:fldCharType="end"/>
        </w:r>
      </w:hyperlink>
    </w:p>
    <w:p w:rsidR="00047AF2" w:rsidRDefault="00385463" w:rsidP="00526C7C">
      <w:pPr>
        <w:pStyle w:val="23"/>
      </w:pPr>
      <w:hyperlink w:anchor="_Toc251847629" w:history="1">
        <w:r w:rsidR="00047AF2" w:rsidRPr="00E61DF3">
          <w:t>7.Принятие решения о проведении дополнительных этапов процедуры запроса предложений</w:t>
        </w:r>
        <w:r w:rsidR="00047AF2">
          <w:tab/>
        </w:r>
        <w:r w:rsidR="00844806"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_Toc251847629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10</w:t>
        </w:r>
        <w:r w:rsidR="00047AF2">
          <w:rPr>
            <w:webHidden/>
          </w:rPr>
          <w:fldChar w:fldCharType="end"/>
        </w:r>
      </w:hyperlink>
    </w:p>
    <w:p w:rsidR="00047AF2" w:rsidRDefault="00385463" w:rsidP="00526C7C">
      <w:pPr>
        <w:pStyle w:val="23"/>
      </w:pPr>
      <w:hyperlink w:anchor="_Toc251847631" w:history="1">
        <w:r w:rsidR="00047AF2" w:rsidRPr="00E61DF3">
          <w:t>8.Подписание Договора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_Toc251847631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10</w:t>
        </w:r>
        <w:r w:rsidR="00047AF2">
          <w:rPr>
            <w:webHidden/>
          </w:rPr>
          <w:fldChar w:fldCharType="end"/>
        </w:r>
      </w:hyperlink>
    </w:p>
    <w:p w:rsidR="00047AF2" w:rsidRDefault="00385463" w:rsidP="00526C7C">
      <w:pPr>
        <w:pStyle w:val="23"/>
      </w:pPr>
      <w:hyperlink w:anchor="_Toc251847632" w:history="1">
        <w:r w:rsidR="00047AF2" w:rsidRPr="00E61DF3">
          <w:t>9.Уведомление Участников о результатах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_Toc251847632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10</w:t>
        </w:r>
        <w:r w:rsidR="00047AF2">
          <w:rPr>
            <w:webHidden/>
          </w:rPr>
          <w:fldChar w:fldCharType="end"/>
        </w:r>
      </w:hyperlink>
    </w:p>
    <w:p w:rsidR="00895ED0" w:rsidRPr="00895ED0" w:rsidRDefault="00895ED0" w:rsidP="00895ED0">
      <w:pPr>
        <w:pStyle w:val="23"/>
      </w:pPr>
      <w:r>
        <w:t>10. Противодействие нарушениям и мошенничеству……………………………………11</w:t>
      </w:r>
    </w:p>
    <w:p w:rsidR="00047AF2" w:rsidRDefault="00385463" w:rsidP="00526C7C">
      <w:pPr>
        <w:pStyle w:val="23"/>
      </w:pPr>
      <w:hyperlink w:anchor="_Toc251847633" w:history="1">
        <w:r w:rsidR="00047AF2" w:rsidRPr="00E61DF3">
          <w:t>1</w:t>
        </w:r>
        <w:r w:rsidR="00895ED0">
          <w:t>1</w:t>
        </w:r>
        <w:r w:rsidR="00047AF2" w:rsidRPr="00E61DF3">
          <w:t>.Образцы основных форм документов, включаемых в Предложение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_Toc251847633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11</w:t>
        </w:r>
        <w:r w:rsidR="00047AF2">
          <w:rPr>
            <w:webHidden/>
          </w:rPr>
          <w:fldChar w:fldCharType="end"/>
        </w:r>
      </w:hyperlink>
    </w:p>
    <w:p w:rsidR="00047AF2" w:rsidRDefault="00385463" w:rsidP="00526C7C">
      <w:pPr>
        <w:pStyle w:val="23"/>
      </w:pPr>
      <w:hyperlink w:anchor="_Toc251847634" w:history="1">
        <w:r w:rsidR="00047AF2" w:rsidRPr="00E61DF3">
          <w:t>1</w:t>
        </w:r>
        <w:r w:rsidR="00895ED0">
          <w:t>1</w:t>
        </w:r>
        <w:r w:rsidR="00047AF2" w:rsidRPr="00E61DF3">
          <w:t>.1</w:t>
        </w:r>
        <w:r w:rsidR="00047AF2">
          <w:tab/>
        </w:r>
        <w:r w:rsidR="00047AF2" w:rsidRPr="00E61DF3">
          <w:t xml:space="preserve">Письмо о подаче </w:t>
        </w:r>
        <w:r w:rsidR="00771831">
          <w:t>предложения</w:t>
        </w:r>
        <w:r w:rsidR="00771831" w:rsidRPr="00E61DF3">
          <w:t xml:space="preserve"> </w:t>
        </w:r>
        <w:r w:rsidR="00047AF2" w:rsidRPr="00E61DF3">
          <w:t>(Форма №1)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_Toc251847634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12</w:t>
        </w:r>
        <w:r w:rsidR="00047AF2">
          <w:rPr>
            <w:webHidden/>
          </w:rPr>
          <w:fldChar w:fldCharType="end"/>
        </w:r>
      </w:hyperlink>
    </w:p>
    <w:p w:rsidR="00047AF2" w:rsidRDefault="00385463" w:rsidP="00526C7C">
      <w:pPr>
        <w:pStyle w:val="23"/>
      </w:pPr>
      <w:hyperlink w:anchor="_Toc251847635" w:history="1">
        <w:r w:rsidR="00047AF2" w:rsidRPr="00E61DF3">
          <w:t>1</w:t>
        </w:r>
        <w:r w:rsidR="00895ED0">
          <w:t>1</w:t>
        </w:r>
        <w:r w:rsidR="00047AF2" w:rsidRPr="00E61DF3">
          <w:t>.2</w:t>
        </w:r>
        <w:r w:rsidR="00047AF2">
          <w:tab/>
        </w:r>
        <w:r w:rsidR="00047AF2" w:rsidRPr="00E61DF3">
          <w:t>Коммерческое предложение (Форма №2)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_Toc251847635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14</w:t>
        </w:r>
        <w:r w:rsidR="00047AF2">
          <w:rPr>
            <w:webHidden/>
          </w:rPr>
          <w:fldChar w:fldCharType="end"/>
        </w:r>
      </w:hyperlink>
    </w:p>
    <w:p w:rsidR="00047AF2" w:rsidRDefault="00385463" w:rsidP="00526C7C">
      <w:pPr>
        <w:pStyle w:val="23"/>
      </w:pPr>
      <w:hyperlink w:anchor="ИНСТРУКЦИИ" w:history="1">
        <w:r w:rsidR="00895ED0">
          <w:t>11</w:t>
        </w:r>
        <w:r w:rsidR="00047AF2" w:rsidRPr="00E61DF3">
          <w:t>.4.</w:t>
        </w:r>
      </w:hyperlink>
      <w:r w:rsidR="00047AF2" w:rsidRPr="00E61DF3">
        <w:t xml:space="preserve"> </w:t>
      </w:r>
      <w:r w:rsidR="00047AF2" w:rsidRPr="00E61DF3">
        <w:tab/>
      </w:r>
      <w:hyperlink w:anchor="_Toc251847637" w:history="1">
        <w:r w:rsidR="00047AF2" w:rsidRPr="00E61DF3">
          <w:t>Анкета Участника (Форма №</w:t>
        </w:r>
        <w:r w:rsidR="00895ED0">
          <w:t>3</w:t>
        </w:r>
        <w:r w:rsidR="00047AF2" w:rsidRPr="00E61DF3">
          <w:t>)</w:t>
        </w:r>
        <w:r w:rsidR="00047AF2" w:rsidRPr="00E61DF3">
          <w:rPr>
            <w:webHidden/>
          </w:rPr>
          <w:tab/>
        </w:r>
        <w:r w:rsidR="00047AF2" w:rsidRPr="00E61DF3">
          <w:rPr>
            <w:webHidden/>
          </w:rPr>
          <w:fldChar w:fldCharType="begin"/>
        </w:r>
        <w:r w:rsidR="00047AF2" w:rsidRPr="00E61DF3">
          <w:rPr>
            <w:webHidden/>
          </w:rPr>
          <w:instrText xml:space="preserve"> PAGEREF _Toc251847637 \h </w:instrText>
        </w:r>
        <w:r w:rsidR="00047AF2" w:rsidRPr="00E61DF3">
          <w:rPr>
            <w:webHidden/>
          </w:rPr>
        </w:r>
        <w:r w:rsidR="00047AF2" w:rsidRPr="00E61DF3">
          <w:rPr>
            <w:webHidden/>
          </w:rPr>
          <w:fldChar w:fldCharType="separate"/>
        </w:r>
        <w:r>
          <w:rPr>
            <w:noProof/>
            <w:webHidden/>
          </w:rPr>
          <w:t>14</w:t>
        </w:r>
        <w:r w:rsidR="00047AF2" w:rsidRPr="00E61DF3">
          <w:rPr>
            <w:webHidden/>
          </w:rPr>
          <w:fldChar w:fldCharType="end"/>
        </w:r>
      </w:hyperlink>
    </w:p>
    <w:p w:rsidR="00895ED0" w:rsidRPr="00895ED0" w:rsidRDefault="00895ED0" w:rsidP="00895ED0">
      <w:pPr>
        <w:pStyle w:val="23"/>
      </w:pPr>
      <w:r>
        <w:t>12. Приложение №1 к Закупочной документации. Техническое задание…………….19</w:t>
      </w:r>
    </w:p>
    <w:p w:rsidR="00047AF2" w:rsidRPr="00E61DF3" w:rsidRDefault="00047AF2" w:rsidP="00526C7C">
      <w:pPr>
        <w:pStyle w:val="23"/>
      </w:pPr>
      <w:r w:rsidRPr="00E61DF3">
        <w:fldChar w:fldCharType="end"/>
      </w:r>
    </w:p>
    <w:p w:rsidR="00047AF2" w:rsidRPr="00BA08E8" w:rsidRDefault="00047AF2" w:rsidP="00F771DB">
      <w:pPr>
        <w:pStyle w:val="111"/>
        <w:tabs>
          <w:tab w:val="clear" w:pos="0"/>
        </w:tabs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0" w:name="_Toc399409603"/>
      <w:r>
        <w:rPr>
          <w:rFonts w:ascii="Times New Roman" w:hAnsi="Times New Roman"/>
          <w:sz w:val="24"/>
          <w:szCs w:val="24"/>
        </w:rPr>
        <w:lastRenderedPageBreak/>
        <w:t xml:space="preserve">1. </w:t>
      </w:r>
      <w:bookmarkStart w:id="1" w:name="_Toc251847610"/>
      <w:r w:rsidRPr="00DB5093">
        <w:rPr>
          <w:rFonts w:ascii="Times New Roman" w:hAnsi="Times New Roman"/>
          <w:caps/>
          <w:sz w:val="24"/>
          <w:szCs w:val="24"/>
        </w:rPr>
        <w:t>Общие положения</w:t>
      </w:r>
      <w:bookmarkEnd w:id="0"/>
      <w:bookmarkEnd w:id="1"/>
    </w:p>
    <w:p w:rsidR="00F771DB" w:rsidRDefault="00F771DB" w:rsidP="007B22F5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DB5093" w:rsidRDefault="00047AF2" w:rsidP="007B22F5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r w:rsidRPr="00BA08E8">
        <w:rPr>
          <w:b/>
          <w:szCs w:val="24"/>
        </w:rPr>
        <w:t>1.1</w:t>
      </w:r>
      <w:r w:rsidR="00DB5093">
        <w:rPr>
          <w:b/>
          <w:szCs w:val="24"/>
        </w:rPr>
        <w:t>.</w:t>
      </w:r>
      <w:r w:rsidRPr="00BA08E8">
        <w:rPr>
          <w:b/>
          <w:szCs w:val="24"/>
        </w:rPr>
        <w:t xml:space="preserve"> </w:t>
      </w:r>
      <w:r w:rsidR="00DB5093">
        <w:rPr>
          <w:b/>
          <w:szCs w:val="24"/>
        </w:rPr>
        <w:t>Общие сведения о процедуре запроса предложений:</w:t>
      </w:r>
    </w:p>
    <w:p w:rsidR="00F771DB" w:rsidRDefault="00F771DB" w:rsidP="007B22F5">
      <w:pPr>
        <w:tabs>
          <w:tab w:val="num" w:pos="0"/>
        </w:tabs>
        <w:spacing w:after="0" w:line="240" w:lineRule="auto"/>
        <w:rPr>
          <w:szCs w:val="24"/>
        </w:rPr>
      </w:pPr>
    </w:p>
    <w:p w:rsidR="00E6607F" w:rsidRPr="00385463" w:rsidRDefault="00DB5093" w:rsidP="007B22F5">
      <w:pPr>
        <w:tabs>
          <w:tab w:val="left" w:pos="8820"/>
        </w:tabs>
        <w:spacing w:after="0" w:line="240" w:lineRule="auto"/>
        <w:rPr>
          <w:b/>
        </w:rPr>
      </w:pPr>
      <w:r w:rsidRPr="00D81F5B">
        <w:rPr>
          <w:szCs w:val="24"/>
        </w:rPr>
        <w:t xml:space="preserve">1.1.1.  </w:t>
      </w:r>
      <w:r w:rsidR="00D81F5B">
        <w:rPr>
          <w:szCs w:val="24"/>
        </w:rPr>
        <w:t xml:space="preserve">Организатором закупки является </w:t>
      </w:r>
      <w:r w:rsidR="00342282">
        <w:rPr>
          <w:szCs w:val="24"/>
        </w:rPr>
        <w:t>П</w:t>
      </w:r>
      <w:r w:rsidR="00315F67">
        <w:rPr>
          <w:szCs w:val="24"/>
        </w:rPr>
        <w:t>АО «МТС-Банк»</w:t>
      </w:r>
      <w:r w:rsidR="00047AF2" w:rsidRPr="00D81F5B">
        <w:rPr>
          <w:szCs w:val="24"/>
        </w:rPr>
        <w:t xml:space="preserve"> - юридический адрес: </w:t>
      </w:r>
      <w:r w:rsidR="00845127" w:rsidRPr="00D81F5B">
        <w:rPr>
          <w:szCs w:val="24"/>
        </w:rPr>
        <w:t>Российская Федерация, 115</w:t>
      </w:r>
      <w:r w:rsidR="00342282">
        <w:rPr>
          <w:szCs w:val="24"/>
        </w:rPr>
        <w:t>432</w:t>
      </w:r>
      <w:r w:rsidR="00845127" w:rsidRPr="00D81F5B">
        <w:rPr>
          <w:szCs w:val="24"/>
        </w:rPr>
        <w:t xml:space="preserve">, г. Москва, </w:t>
      </w:r>
      <w:r w:rsidR="00342282">
        <w:rPr>
          <w:szCs w:val="24"/>
        </w:rPr>
        <w:t>пр-т Андропова, д.18, стр.1</w:t>
      </w:r>
      <w:r w:rsidR="001A03E8" w:rsidRPr="00D81F5B">
        <w:rPr>
          <w:szCs w:val="24"/>
        </w:rPr>
        <w:t xml:space="preserve"> (далее –</w:t>
      </w:r>
      <w:r w:rsidR="00D81F5B">
        <w:rPr>
          <w:szCs w:val="24"/>
        </w:rPr>
        <w:t xml:space="preserve"> Банк). Организатор закупки </w:t>
      </w:r>
      <w:r w:rsidR="001A03E8" w:rsidRPr="00D81F5B">
        <w:rPr>
          <w:szCs w:val="24"/>
        </w:rPr>
        <w:t xml:space="preserve">Уведомлением о проведении </w:t>
      </w:r>
      <w:r w:rsidR="00AB0234">
        <w:rPr>
          <w:szCs w:val="24"/>
        </w:rPr>
        <w:t>открытого</w:t>
      </w:r>
      <w:r w:rsidR="00E805CC" w:rsidRPr="00D81F5B">
        <w:rPr>
          <w:szCs w:val="24"/>
        </w:rPr>
        <w:t xml:space="preserve"> запроса предложений</w:t>
      </w:r>
      <w:r w:rsidR="00477AA1">
        <w:rPr>
          <w:szCs w:val="24"/>
        </w:rPr>
        <w:t xml:space="preserve"> </w:t>
      </w:r>
      <w:r w:rsidRPr="00D81F5B">
        <w:rPr>
          <w:szCs w:val="24"/>
        </w:rPr>
        <w:t>пригла</w:t>
      </w:r>
      <w:r w:rsidR="00A54F34">
        <w:rPr>
          <w:szCs w:val="24"/>
        </w:rPr>
        <w:t>шает</w:t>
      </w:r>
      <w:r w:rsidRPr="00D81F5B">
        <w:rPr>
          <w:szCs w:val="24"/>
        </w:rPr>
        <w:t xml:space="preserve"> организации к участию в процедуре </w:t>
      </w:r>
      <w:r w:rsidR="00A54F34">
        <w:rPr>
          <w:szCs w:val="24"/>
        </w:rPr>
        <w:t>отбора организации, осуществляющей</w:t>
      </w:r>
      <w:r w:rsidR="007B22F5" w:rsidRPr="007B22F5">
        <w:rPr>
          <w:b/>
          <w:bCs/>
        </w:rPr>
        <w:t xml:space="preserve"> </w:t>
      </w:r>
      <w:r w:rsidR="00385463">
        <w:rPr>
          <w:b/>
        </w:rPr>
        <w:t>предоставление услуг хостинга сайта ПАО «МТС-Банк»</w:t>
      </w:r>
    </w:p>
    <w:p w:rsidR="00E805CC" w:rsidRPr="008D51D2" w:rsidRDefault="00E805CC" w:rsidP="00262A34">
      <w:pPr>
        <w:spacing w:after="0" w:line="240" w:lineRule="auto"/>
        <w:jc w:val="both"/>
        <w:rPr>
          <w:bCs/>
          <w:color w:val="000000"/>
          <w:sz w:val="20"/>
          <w:szCs w:val="20"/>
        </w:rPr>
      </w:pPr>
    </w:p>
    <w:p w:rsidR="00DB5093" w:rsidRPr="00D81F5B" w:rsidRDefault="00F771DB" w:rsidP="00262A34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DB5093" w:rsidRPr="00D81F5B">
        <w:rPr>
          <w:szCs w:val="24"/>
        </w:rPr>
        <w:t>1.1.2.</w:t>
      </w:r>
      <w:r w:rsidR="00047AF2" w:rsidRPr="00D81F5B">
        <w:rPr>
          <w:szCs w:val="24"/>
        </w:rPr>
        <w:t xml:space="preserve"> </w:t>
      </w:r>
      <w:r w:rsidR="00231640">
        <w:rPr>
          <w:szCs w:val="24"/>
        </w:rPr>
        <w:t>Контактная информация организатора закупк</w:t>
      </w:r>
      <w:r w:rsidR="0045218C">
        <w:rPr>
          <w:szCs w:val="24"/>
        </w:rPr>
        <w:t>и</w:t>
      </w:r>
      <w:r w:rsidR="00DB5093" w:rsidRPr="00D81F5B">
        <w:rPr>
          <w:szCs w:val="24"/>
        </w:rPr>
        <w:t xml:space="preserve">: </w:t>
      </w:r>
    </w:p>
    <w:p w:rsidR="00231640" w:rsidRPr="00031753" w:rsidRDefault="00231640" w:rsidP="00262A34">
      <w:pPr>
        <w:pStyle w:val="a1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031753">
        <w:rPr>
          <w:kern w:val="28"/>
          <w:szCs w:val="24"/>
        </w:rPr>
        <w:t xml:space="preserve">Адрес: г.Москва, </w:t>
      </w:r>
      <w:r w:rsidR="00F720B4">
        <w:rPr>
          <w:kern w:val="28"/>
          <w:szCs w:val="24"/>
        </w:rPr>
        <w:t>пр-т Андропова, д.18 к.1</w:t>
      </w:r>
    </w:p>
    <w:p w:rsidR="00231640" w:rsidRPr="00672341" w:rsidRDefault="00231640" w:rsidP="00262A34">
      <w:pPr>
        <w:pStyle w:val="a1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031753">
        <w:rPr>
          <w:kern w:val="28"/>
          <w:szCs w:val="24"/>
        </w:rPr>
        <w:t xml:space="preserve">Ответственный: </w:t>
      </w:r>
      <w:r w:rsidR="0025259A">
        <w:rPr>
          <w:kern w:val="28"/>
          <w:szCs w:val="24"/>
        </w:rPr>
        <w:t>Швец Егор</w:t>
      </w:r>
    </w:p>
    <w:p w:rsidR="00231640" w:rsidRPr="00636406" w:rsidRDefault="00231640" w:rsidP="00262A34">
      <w:pPr>
        <w:pStyle w:val="a1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6C652D">
        <w:rPr>
          <w:kern w:val="28"/>
          <w:szCs w:val="24"/>
          <w:lang w:val="en-US"/>
        </w:rPr>
        <w:t>e</w:t>
      </w:r>
      <w:r w:rsidRPr="00636406">
        <w:rPr>
          <w:kern w:val="28"/>
          <w:szCs w:val="24"/>
        </w:rPr>
        <w:t>-</w:t>
      </w:r>
      <w:r w:rsidRPr="006C652D">
        <w:rPr>
          <w:kern w:val="28"/>
          <w:szCs w:val="24"/>
          <w:lang w:val="en-US"/>
        </w:rPr>
        <w:t>mail</w:t>
      </w:r>
      <w:r w:rsidRPr="00636406">
        <w:rPr>
          <w:kern w:val="28"/>
          <w:szCs w:val="24"/>
        </w:rPr>
        <w:t xml:space="preserve">: </w:t>
      </w:r>
      <w:r w:rsidR="00B468E1">
        <w:rPr>
          <w:lang w:val="en-US"/>
        </w:rPr>
        <w:t>zakupki</w:t>
      </w:r>
      <w:r w:rsidR="00B468E1" w:rsidRPr="00636406">
        <w:t>@</w:t>
      </w:r>
      <w:r w:rsidR="003E2283" w:rsidRPr="00AA759A">
        <w:rPr>
          <w:lang w:val="en-US"/>
        </w:rPr>
        <w:t>mtsbank</w:t>
      </w:r>
      <w:r w:rsidR="00B468E1" w:rsidRPr="00636406">
        <w:t>.</w:t>
      </w:r>
      <w:r w:rsidR="00B468E1">
        <w:rPr>
          <w:lang w:val="en-US"/>
        </w:rPr>
        <w:t>ru</w:t>
      </w:r>
    </w:p>
    <w:p w:rsidR="00231640" w:rsidRPr="00636406" w:rsidRDefault="00231640" w:rsidP="00262A34">
      <w:pPr>
        <w:pStyle w:val="a1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031753">
        <w:rPr>
          <w:kern w:val="28"/>
          <w:szCs w:val="24"/>
        </w:rPr>
        <w:t>Телефон</w:t>
      </w:r>
      <w:r w:rsidRPr="00636406">
        <w:rPr>
          <w:kern w:val="28"/>
          <w:szCs w:val="24"/>
        </w:rPr>
        <w:t>/</w:t>
      </w:r>
      <w:r w:rsidRPr="00031753">
        <w:rPr>
          <w:kern w:val="28"/>
          <w:szCs w:val="24"/>
        </w:rPr>
        <w:t>факс</w:t>
      </w:r>
      <w:r w:rsidRPr="00636406">
        <w:rPr>
          <w:kern w:val="28"/>
          <w:szCs w:val="24"/>
        </w:rPr>
        <w:t xml:space="preserve">: </w:t>
      </w:r>
      <w:r w:rsidR="00672341" w:rsidRPr="002754CB">
        <w:rPr>
          <w:kern w:val="28"/>
          <w:szCs w:val="24"/>
        </w:rPr>
        <w:t>+7</w:t>
      </w:r>
      <w:r w:rsidR="00672341" w:rsidRPr="002754CB">
        <w:rPr>
          <w:noProof/>
          <w:szCs w:val="24"/>
        </w:rPr>
        <w:t xml:space="preserve">(495) 745-81-84 (доб. </w:t>
      </w:r>
      <w:r w:rsidR="00E6607F">
        <w:rPr>
          <w:noProof/>
          <w:szCs w:val="24"/>
        </w:rPr>
        <w:t>1-</w:t>
      </w:r>
      <w:r w:rsidR="0025259A">
        <w:rPr>
          <w:noProof/>
          <w:szCs w:val="24"/>
        </w:rPr>
        <w:t>34</w:t>
      </w:r>
      <w:r w:rsidR="00672341" w:rsidRPr="002754CB">
        <w:rPr>
          <w:noProof/>
          <w:szCs w:val="24"/>
        </w:rPr>
        <w:t>-</w:t>
      </w:r>
      <w:r w:rsidR="0025259A">
        <w:rPr>
          <w:noProof/>
          <w:szCs w:val="24"/>
        </w:rPr>
        <w:t>63</w:t>
      </w:r>
      <w:r w:rsidR="00672341" w:rsidRPr="002754CB">
        <w:rPr>
          <w:szCs w:val="24"/>
        </w:rPr>
        <w:t>)</w:t>
      </w:r>
    </w:p>
    <w:p w:rsidR="001A03E8" w:rsidRDefault="00F771DB" w:rsidP="00262A34">
      <w:pPr>
        <w:jc w:val="both"/>
        <w:rPr>
          <w:szCs w:val="24"/>
        </w:rPr>
      </w:pPr>
      <w:r w:rsidRPr="00636406">
        <w:rPr>
          <w:szCs w:val="24"/>
        </w:rPr>
        <w:tab/>
      </w:r>
      <w:r w:rsidR="00D81F5B" w:rsidRPr="00D81F5B">
        <w:rPr>
          <w:szCs w:val="24"/>
        </w:rPr>
        <w:t xml:space="preserve">1.1.3. </w:t>
      </w:r>
      <w:r w:rsidR="001A03E8" w:rsidRPr="00D81F5B">
        <w:rPr>
          <w:szCs w:val="24"/>
        </w:rPr>
        <w:t xml:space="preserve">Порядок проведения запроса предложений и участия в нем, а также инструкции по подготовке </w:t>
      </w:r>
      <w:r w:rsidR="00954945">
        <w:rPr>
          <w:szCs w:val="24"/>
        </w:rPr>
        <w:t>Предложений</w:t>
      </w:r>
      <w:r w:rsidR="001A03E8" w:rsidRPr="00D81F5B">
        <w:rPr>
          <w:szCs w:val="24"/>
        </w:rPr>
        <w:t xml:space="preserve"> приведены </w:t>
      </w:r>
      <w:r w:rsidR="00954945" w:rsidRPr="00954945">
        <w:rPr>
          <w:szCs w:val="24"/>
        </w:rPr>
        <w:t xml:space="preserve">в разделе </w:t>
      </w:r>
      <w:r w:rsidR="00954945">
        <w:rPr>
          <w:szCs w:val="24"/>
        </w:rPr>
        <w:t>4</w:t>
      </w:r>
      <w:r w:rsidR="001A03E8" w:rsidRPr="00D81F5B">
        <w:rPr>
          <w:szCs w:val="24"/>
        </w:rPr>
        <w:t xml:space="preserve">. Формы документов, которые необходимо подготовить и подать в составе </w:t>
      </w:r>
      <w:r w:rsidR="00BF632A">
        <w:rPr>
          <w:szCs w:val="24"/>
        </w:rPr>
        <w:t>Предложения, приведены в разделе 8</w:t>
      </w:r>
      <w:r w:rsidR="00822601">
        <w:rPr>
          <w:szCs w:val="24"/>
        </w:rPr>
        <w:t xml:space="preserve"> настоящего документа</w:t>
      </w:r>
      <w:r w:rsidR="001A03E8" w:rsidRPr="00D81F5B">
        <w:rPr>
          <w:szCs w:val="24"/>
        </w:rPr>
        <w:t>.</w:t>
      </w:r>
    </w:p>
    <w:p w:rsidR="00AA0F6C" w:rsidRPr="00D81F5B" w:rsidRDefault="00F771DB" w:rsidP="00262A34">
      <w:pPr>
        <w:jc w:val="both"/>
        <w:rPr>
          <w:szCs w:val="24"/>
        </w:rPr>
      </w:pPr>
      <w:r>
        <w:rPr>
          <w:szCs w:val="24"/>
        </w:rPr>
        <w:tab/>
      </w:r>
      <w:r w:rsidR="00601067">
        <w:rPr>
          <w:szCs w:val="24"/>
        </w:rPr>
        <w:t>1.1.4.</w:t>
      </w:r>
      <w:r w:rsidR="00601067" w:rsidRPr="00601067">
        <w:rPr>
          <w:szCs w:val="24"/>
        </w:rPr>
        <w:t xml:space="preserve"> </w:t>
      </w:r>
      <w:r w:rsidR="00601067" w:rsidRPr="00BA08E8">
        <w:rPr>
          <w:szCs w:val="24"/>
        </w:rPr>
        <w:t xml:space="preserve">Порядок предоставления Закупочной документации на последующие этапы, в случае их проведения, </w:t>
      </w:r>
      <w:r w:rsidR="00BF632A">
        <w:rPr>
          <w:szCs w:val="24"/>
        </w:rPr>
        <w:t xml:space="preserve">установлен в Разделе 5, и </w:t>
      </w:r>
      <w:r w:rsidR="00601067" w:rsidRPr="00BA08E8">
        <w:rPr>
          <w:szCs w:val="24"/>
        </w:rPr>
        <w:t>будет доведен до сведения Участников дополнительно.</w:t>
      </w:r>
    </w:p>
    <w:p w:rsidR="00047AF2" w:rsidRPr="00BA08E8" w:rsidRDefault="00D81F5B" w:rsidP="008C35EB">
      <w:pPr>
        <w:tabs>
          <w:tab w:val="num" w:pos="0"/>
        </w:tabs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>1.2.</w:t>
      </w:r>
      <w:r w:rsidR="00C67686">
        <w:rPr>
          <w:b/>
          <w:szCs w:val="24"/>
        </w:rPr>
        <w:t xml:space="preserve"> Срок окончания прие</w:t>
      </w:r>
      <w:r w:rsidR="008629D3">
        <w:rPr>
          <w:b/>
          <w:szCs w:val="24"/>
        </w:rPr>
        <w:t>ма п</w:t>
      </w:r>
      <w:r w:rsidR="00047AF2" w:rsidRPr="00BA08E8">
        <w:rPr>
          <w:b/>
          <w:szCs w:val="24"/>
        </w:rPr>
        <w:t>редложений</w:t>
      </w:r>
    </w:p>
    <w:p w:rsidR="001F7987" w:rsidRPr="001F7987" w:rsidRDefault="001F7987" w:rsidP="00D8398E">
      <w:pPr>
        <w:pStyle w:val="20"/>
        <w:numPr>
          <w:ilvl w:val="2"/>
          <w:numId w:val="27"/>
        </w:numPr>
        <w:tabs>
          <w:tab w:val="left" w:pos="709"/>
        </w:tabs>
        <w:ind w:left="0" w:firstLine="709"/>
        <w:rPr>
          <w:rFonts w:ascii="Times New Roman" w:hAnsi="Times New Roman"/>
          <w:sz w:val="24"/>
          <w:szCs w:val="24"/>
        </w:rPr>
      </w:pPr>
      <w:r w:rsidRPr="001F7987">
        <w:rPr>
          <w:rFonts w:ascii="Times New Roman" w:eastAsia="Times New Roman" w:hAnsi="Times New Roman"/>
          <w:b w:val="0"/>
          <w:bCs w:val="0"/>
          <w:sz w:val="24"/>
          <w:szCs w:val="24"/>
          <w:lang w:val="ru-RU" w:eastAsia="en-US"/>
        </w:rPr>
        <w:t xml:space="preserve">Сбор коммерческих предложений производится в электронной форме на электронной торговой площадке (далее ЭТП) </w:t>
      </w:r>
      <w:hyperlink r:id="rId13" w:history="1">
        <w:r w:rsidRPr="001F7987">
          <w:rPr>
            <w:rFonts w:ascii="Times New Roman" w:eastAsia="Times New Roman" w:hAnsi="Times New Roman"/>
            <w:b w:val="0"/>
            <w:bCs w:val="0"/>
            <w:sz w:val="24"/>
            <w:lang w:eastAsia="en-US"/>
          </w:rPr>
          <w:t>http://utp.sberbank-ast.ru/AFK</w:t>
        </w:r>
      </w:hyperlink>
      <w:r w:rsidR="00636406" w:rsidRPr="00636406">
        <w:rPr>
          <w:rFonts w:ascii="Times New Roman" w:eastAsia="Times New Roman" w:hAnsi="Times New Roman"/>
          <w:b w:val="0"/>
          <w:bCs w:val="0"/>
          <w:sz w:val="24"/>
          <w:lang w:val="ru-RU" w:eastAsia="en-US"/>
        </w:rPr>
        <w:t xml:space="preserve"> </w:t>
      </w:r>
      <w:r w:rsidRPr="001F7987">
        <w:rPr>
          <w:rFonts w:ascii="Times New Roman" w:eastAsia="Times New Roman" w:hAnsi="Times New Roman"/>
          <w:b w:val="0"/>
          <w:bCs w:val="0"/>
          <w:sz w:val="24"/>
          <w:szCs w:val="24"/>
          <w:lang w:val="ru-RU" w:eastAsia="en-US"/>
        </w:rPr>
        <w:t xml:space="preserve"> </w:t>
      </w:r>
    </w:p>
    <w:p w:rsidR="00EB150D" w:rsidRPr="001F7987" w:rsidRDefault="001F7987" w:rsidP="008C35EB">
      <w:pPr>
        <w:tabs>
          <w:tab w:val="num" w:pos="0"/>
        </w:tabs>
        <w:spacing w:line="240" w:lineRule="auto"/>
        <w:jc w:val="both"/>
        <w:rPr>
          <w:b/>
          <w:i/>
          <w:szCs w:val="24"/>
        </w:rPr>
      </w:pPr>
      <w:r w:rsidRPr="001F7987">
        <w:rPr>
          <w:b/>
          <w:bCs/>
          <w:szCs w:val="24"/>
        </w:rPr>
        <w:t>до</w:t>
      </w:r>
      <w:r w:rsidRPr="001F7987">
        <w:rPr>
          <w:b/>
          <w:i/>
          <w:szCs w:val="24"/>
        </w:rPr>
        <w:t xml:space="preserve"> 1</w:t>
      </w:r>
      <w:r w:rsidR="00883194">
        <w:rPr>
          <w:b/>
          <w:i/>
          <w:szCs w:val="24"/>
        </w:rPr>
        <w:t>8</w:t>
      </w:r>
      <w:r w:rsidRPr="001F7987">
        <w:rPr>
          <w:b/>
          <w:i/>
          <w:szCs w:val="24"/>
        </w:rPr>
        <w:t xml:space="preserve"> </w:t>
      </w:r>
      <w:r w:rsidR="00047AF2" w:rsidRPr="001F7987">
        <w:rPr>
          <w:b/>
          <w:i/>
          <w:szCs w:val="24"/>
        </w:rPr>
        <w:t xml:space="preserve">часов </w:t>
      </w:r>
      <w:r w:rsidR="00F97E7F" w:rsidRPr="001F7987">
        <w:rPr>
          <w:b/>
          <w:i/>
          <w:szCs w:val="24"/>
        </w:rPr>
        <w:t xml:space="preserve">(местное время) </w:t>
      </w:r>
      <w:r w:rsidR="00385463">
        <w:rPr>
          <w:b/>
          <w:i/>
          <w:szCs w:val="24"/>
        </w:rPr>
        <w:t>24</w:t>
      </w:r>
      <w:r w:rsidR="00883194">
        <w:rPr>
          <w:b/>
          <w:i/>
          <w:szCs w:val="24"/>
        </w:rPr>
        <w:t>.</w:t>
      </w:r>
      <w:r w:rsidR="007B22F5">
        <w:rPr>
          <w:b/>
          <w:i/>
          <w:szCs w:val="24"/>
        </w:rPr>
        <w:t>0</w:t>
      </w:r>
      <w:r w:rsidR="00385463">
        <w:rPr>
          <w:b/>
          <w:i/>
          <w:szCs w:val="24"/>
        </w:rPr>
        <w:t>8</w:t>
      </w:r>
      <w:r w:rsidR="00F97E7F" w:rsidRPr="001F7987">
        <w:rPr>
          <w:b/>
          <w:i/>
          <w:szCs w:val="24"/>
        </w:rPr>
        <w:t>.201</w:t>
      </w:r>
      <w:r w:rsidR="007B22F5">
        <w:rPr>
          <w:b/>
          <w:i/>
          <w:szCs w:val="24"/>
        </w:rPr>
        <w:t>7</w:t>
      </w:r>
      <w:r w:rsidR="00F97E7F" w:rsidRPr="001F7987">
        <w:rPr>
          <w:b/>
          <w:i/>
          <w:szCs w:val="24"/>
        </w:rPr>
        <w:t xml:space="preserve"> г</w:t>
      </w:r>
      <w:r w:rsidR="00E14A55" w:rsidRPr="001F7987">
        <w:rPr>
          <w:b/>
          <w:i/>
          <w:szCs w:val="24"/>
        </w:rPr>
        <w:t>.</w:t>
      </w:r>
      <w:r w:rsidR="00047AF2" w:rsidRPr="001F7987">
        <w:rPr>
          <w:b/>
          <w:i/>
          <w:szCs w:val="24"/>
        </w:rPr>
        <w:t xml:space="preserve"> </w:t>
      </w:r>
      <w:bookmarkStart w:id="2" w:name="_Toc55285336"/>
      <w:bookmarkStart w:id="3" w:name="_Toc55305370"/>
      <w:bookmarkStart w:id="4" w:name="_Ref55313246"/>
      <w:bookmarkStart w:id="5" w:name="_Ref56231140"/>
      <w:bookmarkStart w:id="6" w:name="_Ref56231144"/>
      <w:bookmarkStart w:id="7" w:name="_Toc57314617"/>
      <w:bookmarkStart w:id="8" w:name="_Toc69728943"/>
      <w:bookmarkStart w:id="9" w:name="_Toc189545068"/>
      <w:bookmarkStart w:id="10" w:name="_Toc518119237"/>
    </w:p>
    <w:p w:rsidR="00047AF2" w:rsidRPr="00BA08E8" w:rsidRDefault="00E14A55" w:rsidP="00F771DB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1.</w:t>
      </w:r>
      <w:r w:rsidR="0097788A">
        <w:rPr>
          <w:b/>
          <w:szCs w:val="24"/>
        </w:rPr>
        <w:t>3</w:t>
      </w:r>
      <w:r>
        <w:rPr>
          <w:b/>
          <w:szCs w:val="24"/>
        </w:rPr>
        <w:t xml:space="preserve">. </w:t>
      </w:r>
      <w:r w:rsidR="00047AF2" w:rsidRPr="00BA08E8">
        <w:rPr>
          <w:b/>
          <w:szCs w:val="24"/>
        </w:rPr>
        <w:t>Правовой статус процедур и документов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047AF2" w:rsidRPr="00BA08E8" w:rsidRDefault="00F771DB" w:rsidP="00612CDA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11" w:name="_Toc55285339"/>
      <w:bookmarkStart w:id="12" w:name="_Toc55305373"/>
      <w:bookmarkStart w:id="13" w:name="_Toc57314619"/>
      <w:bookmarkStart w:id="14" w:name="_Toc69728944"/>
      <w:bookmarkStart w:id="15" w:name="_Toc66354324"/>
      <w:bookmarkEnd w:id="10"/>
      <w:r>
        <w:rPr>
          <w:szCs w:val="24"/>
        </w:rPr>
        <w:tab/>
      </w:r>
      <w:r w:rsidR="00363AFC">
        <w:rPr>
          <w:szCs w:val="24"/>
        </w:rPr>
        <w:t>1.</w:t>
      </w:r>
      <w:r w:rsidR="0097788A">
        <w:rPr>
          <w:szCs w:val="24"/>
        </w:rPr>
        <w:t>3</w:t>
      </w:r>
      <w:r w:rsidR="00047AF2" w:rsidRPr="00BA08E8">
        <w:rPr>
          <w:szCs w:val="24"/>
        </w:rPr>
        <w:t xml:space="preserve">.1. </w:t>
      </w:r>
      <w:r w:rsidR="0009794B" w:rsidRPr="0009794B">
        <w:rPr>
          <w:szCs w:val="24"/>
        </w:rPr>
        <w:t>Запрос предложений</w:t>
      </w:r>
      <w:r w:rsidR="00047AF2" w:rsidRPr="00BA08E8">
        <w:rPr>
          <w:szCs w:val="24"/>
        </w:rPr>
        <w:t xml:space="preserve"> не является конкурсом, и его проведение не регулируется статьями 447—449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предложений не накладывает на Организатора соответствующего объема гражданско-правовых обязательств.</w:t>
      </w:r>
    </w:p>
    <w:p w:rsidR="00047AF2" w:rsidRPr="00BA08E8" w:rsidRDefault="00F771DB" w:rsidP="00612CDA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363AFC">
        <w:rPr>
          <w:szCs w:val="24"/>
        </w:rPr>
        <w:t>1.</w:t>
      </w:r>
      <w:r w:rsidR="0097788A">
        <w:rPr>
          <w:szCs w:val="24"/>
        </w:rPr>
        <w:t>3</w:t>
      </w:r>
      <w:r w:rsidR="00047AF2" w:rsidRPr="00BA08E8">
        <w:rPr>
          <w:szCs w:val="24"/>
        </w:rPr>
        <w:t xml:space="preserve">.2. Опубликованное в соответствии с пунктом 1.1 Уведомление вместе с его неотъемлемым приложением – настоящей Документацией, </w:t>
      </w:r>
      <w:r w:rsidR="00EB150D">
        <w:rPr>
          <w:szCs w:val="24"/>
        </w:rPr>
        <w:t xml:space="preserve">не </w:t>
      </w:r>
      <w:r w:rsidR="00047AF2" w:rsidRPr="00BA08E8">
        <w:rPr>
          <w:szCs w:val="24"/>
        </w:rPr>
        <w:t>являются приглашением делать оферты и должны рассматриваться Участниками с учетом этого.</w:t>
      </w:r>
    </w:p>
    <w:p w:rsidR="001F7987" w:rsidRDefault="00F771DB" w:rsidP="00612CDA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363AFC">
        <w:rPr>
          <w:szCs w:val="24"/>
        </w:rPr>
        <w:t>1.</w:t>
      </w:r>
      <w:r w:rsidR="0097788A">
        <w:rPr>
          <w:szCs w:val="24"/>
        </w:rPr>
        <w:t>3</w:t>
      </w:r>
      <w:r w:rsidR="00047AF2" w:rsidRPr="00BA08E8">
        <w:rPr>
          <w:szCs w:val="24"/>
        </w:rPr>
        <w:t>.</w:t>
      </w:r>
      <w:r w:rsidR="00EE356C">
        <w:rPr>
          <w:szCs w:val="24"/>
        </w:rPr>
        <w:t>3. Организатор вправе предложить участнику, в предложении которого, по мнению Банка, представл</w:t>
      </w:r>
      <w:r w:rsidR="00EE356C" w:rsidRPr="00EE356C">
        <w:rPr>
          <w:szCs w:val="24"/>
        </w:rPr>
        <w:t>ены наилу</w:t>
      </w:r>
      <w:r w:rsidR="00EE356C">
        <w:rPr>
          <w:szCs w:val="24"/>
        </w:rPr>
        <w:t xml:space="preserve">чшие условия исполнения договора по предмету Запроса предложений, </w:t>
      </w:r>
      <w:r w:rsidR="001F7987">
        <w:rPr>
          <w:szCs w:val="24"/>
        </w:rPr>
        <w:t xml:space="preserve">заключить Договор </w:t>
      </w:r>
      <w:r w:rsidR="00EE356C">
        <w:rPr>
          <w:szCs w:val="24"/>
        </w:rPr>
        <w:t>на условиях, содержащихся в данном Запросе предложений.</w:t>
      </w:r>
      <w:bookmarkStart w:id="16" w:name="_Ref86827161"/>
      <w:r>
        <w:rPr>
          <w:szCs w:val="24"/>
        </w:rPr>
        <w:tab/>
      </w:r>
    </w:p>
    <w:p w:rsidR="00047AF2" w:rsidRPr="00BA08E8" w:rsidRDefault="00363AFC" w:rsidP="008C35E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1.</w:t>
      </w:r>
      <w:r w:rsidR="0097788A">
        <w:rPr>
          <w:szCs w:val="24"/>
        </w:rPr>
        <w:t>3</w:t>
      </w:r>
      <w:r w:rsidR="00047AF2" w:rsidRPr="00BA08E8">
        <w:rPr>
          <w:szCs w:val="24"/>
        </w:rPr>
        <w:t>.</w:t>
      </w:r>
      <w:r w:rsidR="00EE356C">
        <w:rPr>
          <w:szCs w:val="24"/>
        </w:rPr>
        <w:t>4.</w:t>
      </w:r>
      <w:r w:rsidR="001F7987">
        <w:rPr>
          <w:szCs w:val="24"/>
        </w:rPr>
        <w:t xml:space="preserve"> </w:t>
      </w:r>
      <w:r w:rsidR="00047AF2" w:rsidRPr="00BA08E8">
        <w:rPr>
          <w:szCs w:val="24"/>
        </w:rPr>
        <w:t>При определении условий Договора с Победителем используются следующие документы с соблюдением указанной иерархии (в случае их противоречия):</w:t>
      </w:r>
      <w:bookmarkEnd w:id="16"/>
    </w:p>
    <w:p w:rsidR="00047AF2" w:rsidRPr="00BA08E8" w:rsidRDefault="00F771DB" w:rsidP="00612CDA">
      <w:pPr>
        <w:pStyle w:val="aff6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047AF2" w:rsidRPr="00BA08E8">
        <w:rPr>
          <w:sz w:val="24"/>
          <w:szCs w:val="24"/>
        </w:rPr>
        <w:t>Протоколы преддоговорных переговоров между Организатором и Победителем (по условиям, не оговоренным ни в настоящей Документации по запросу предложений, ни в Предложении Победителя);</w:t>
      </w:r>
    </w:p>
    <w:p w:rsidR="00047AF2" w:rsidRPr="00BA08E8" w:rsidRDefault="00F771DB" w:rsidP="00612CDA">
      <w:pPr>
        <w:pStyle w:val="aff6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047AF2" w:rsidRPr="00BA08E8">
        <w:rPr>
          <w:sz w:val="24"/>
          <w:szCs w:val="24"/>
        </w:rPr>
        <w:t>Уведомление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разъяснениями;</w:t>
      </w:r>
    </w:p>
    <w:p w:rsidR="00047AF2" w:rsidRPr="00BA08E8" w:rsidRDefault="00F771DB" w:rsidP="00612CDA">
      <w:pPr>
        <w:pStyle w:val="aff6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047AF2" w:rsidRPr="00BA08E8">
        <w:rPr>
          <w:sz w:val="24"/>
          <w:szCs w:val="24"/>
        </w:rPr>
        <w:t>Предложение Победителя со всеми дополнениями и разъяснениями, соответствующими требованиям Организатора.</w:t>
      </w:r>
    </w:p>
    <w:p w:rsidR="00047AF2" w:rsidRPr="00BA08E8" w:rsidRDefault="00F771DB" w:rsidP="00612CDA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</w:p>
    <w:bookmarkEnd w:id="11"/>
    <w:bookmarkEnd w:id="12"/>
    <w:bookmarkEnd w:id="13"/>
    <w:bookmarkEnd w:id="14"/>
    <w:bookmarkEnd w:id="15"/>
    <w:p w:rsidR="00047AF2" w:rsidRPr="00BA08E8" w:rsidRDefault="00363AFC" w:rsidP="00F771DB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1.</w:t>
      </w:r>
      <w:r w:rsidR="0097788A">
        <w:rPr>
          <w:b/>
          <w:szCs w:val="24"/>
        </w:rPr>
        <w:t>4</w:t>
      </w:r>
      <w:r>
        <w:rPr>
          <w:b/>
          <w:szCs w:val="24"/>
        </w:rPr>
        <w:t>.</w:t>
      </w:r>
      <w:r w:rsidR="00047AF2" w:rsidRPr="00BA08E8">
        <w:rPr>
          <w:b/>
          <w:szCs w:val="24"/>
        </w:rPr>
        <w:t xml:space="preserve"> Обжалование</w:t>
      </w:r>
    </w:p>
    <w:p w:rsidR="00047AF2" w:rsidRPr="00BA08E8" w:rsidRDefault="00F771DB" w:rsidP="00F771DB">
      <w:pPr>
        <w:tabs>
          <w:tab w:val="num" w:pos="0"/>
        </w:tabs>
        <w:spacing w:after="0" w:line="240" w:lineRule="auto"/>
        <w:jc w:val="both"/>
        <w:rPr>
          <w:szCs w:val="24"/>
        </w:rPr>
      </w:pPr>
      <w:bookmarkStart w:id="17" w:name="_Ref86789831"/>
      <w:bookmarkStart w:id="18" w:name="_Toc55285338"/>
      <w:bookmarkStart w:id="19" w:name="_Toc55305372"/>
      <w:bookmarkStart w:id="20" w:name="_Toc57314621"/>
      <w:bookmarkStart w:id="21" w:name="_Toc69728946"/>
      <w:r>
        <w:rPr>
          <w:szCs w:val="24"/>
        </w:rPr>
        <w:tab/>
      </w:r>
      <w:r w:rsidR="00363AFC">
        <w:rPr>
          <w:szCs w:val="24"/>
        </w:rPr>
        <w:t>1.</w:t>
      </w:r>
      <w:r w:rsidR="0097788A">
        <w:rPr>
          <w:szCs w:val="24"/>
        </w:rPr>
        <w:t>4</w:t>
      </w:r>
      <w:r w:rsidR="00047AF2" w:rsidRPr="00BA08E8">
        <w:rPr>
          <w:szCs w:val="24"/>
        </w:rPr>
        <w:t xml:space="preserve">.1. Все споры и разногласия, возникающие в связи с проведением </w:t>
      </w:r>
      <w:r w:rsidR="0009794B" w:rsidRPr="0009794B">
        <w:rPr>
          <w:szCs w:val="24"/>
        </w:rPr>
        <w:t>запроса предложений</w:t>
      </w:r>
      <w:r w:rsidR="00047AF2" w:rsidRPr="0009794B">
        <w:rPr>
          <w:szCs w:val="24"/>
        </w:rPr>
        <w:t>,</w:t>
      </w:r>
      <w:r w:rsidR="00047AF2" w:rsidRPr="00BA08E8">
        <w:rPr>
          <w:szCs w:val="24"/>
        </w:rPr>
        <w:t xml:space="preserve"> в том числе, касающиеся исполнения Организатором и Участниками своих обязательств, должны решаться в претензионном порядке. Для реализации этого порядка заинтересованная сторона в случае нарушения ее прав должна обратиться с претензией к другой стороне. Сторона, получившая претензию, должна направить другой стороне мотивированный ответ на претензию в течение 10 рабочих дней с момента ее получения.</w:t>
      </w:r>
      <w:bookmarkEnd w:id="17"/>
    </w:p>
    <w:p w:rsidR="00E6607F" w:rsidRDefault="00E6607F" w:rsidP="00F771DB">
      <w:pPr>
        <w:tabs>
          <w:tab w:val="num" w:pos="0"/>
        </w:tabs>
        <w:spacing w:after="0" w:line="240" w:lineRule="auto"/>
        <w:jc w:val="center"/>
        <w:rPr>
          <w:szCs w:val="24"/>
        </w:rPr>
      </w:pPr>
      <w:bookmarkStart w:id="22" w:name="_Toc189545070"/>
    </w:p>
    <w:p w:rsidR="00047AF2" w:rsidRPr="00BA08E8" w:rsidRDefault="00363AFC" w:rsidP="00F771DB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1.</w:t>
      </w:r>
      <w:r w:rsidR="0097788A">
        <w:rPr>
          <w:b/>
          <w:szCs w:val="24"/>
        </w:rPr>
        <w:t>5</w:t>
      </w:r>
      <w:r w:rsidR="00047AF2">
        <w:rPr>
          <w:b/>
          <w:szCs w:val="24"/>
        </w:rPr>
        <w:t xml:space="preserve">. </w:t>
      </w:r>
      <w:r w:rsidR="00047AF2" w:rsidRPr="00BA08E8">
        <w:rPr>
          <w:b/>
          <w:szCs w:val="24"/>
        </w:rPr>
        <w:t xml:space="preserve"> Прочие </w:t>
      </w:r>
      <w:bookmarkEnd w:id="18"/>
      <w:bookmarkEnd w:id="19"/>
      <w:r w:rsidR="00047AF2" w:rsidRPr="00BA08E8">
        <w:rPr>
          <w:b/>
          <w:szCs w:val="24"/>
        </w:rPr>
        <w:t>положения</w:t>
      </w:r>
      <w:bookmarkEnd w:id="20"/>
      <w:bookmarkEnd w:id="21"/>
      <w:bookmarkEnd w:id="22"/>
    </w:p>
    <w:p w:rsidR="00047AF2" w:rsidRPr="00BA08E8" w:rsidRDefault="00363AFC" w:rsidP="00F771D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1.</w:t>
      </w:r>
      <w:r w:rsidR="0097788A">
        <w:rPr>
          <w:szCs w:val="24"/>
        </w:rPr>
        <w:t>5</w:t>
      </w:r>
      <w:r w:rsidR="00047AF2" w:rsidRPr="00BA08E8">
        <w:rPr>
          <w:szCs w:val="24"/>
        </w:rPr>
        <w:t xml:space="preserve">.1. Участники самостоятельно несут все расходы, связанные с подготовкой и подачей </w:t>
      </w:r>
      <w:r w:rsidR="00EE356C">
        <w:rPr>
          <w:szCs w:val="24"/>
        </w:rPr>
        <w:t>п</w:t>
      </w:r>
      <w:r w:rsidR="00047AF2" w:rsidRPr="00BA08E8">
        <w:rPr>
          <w:szCs w:val="24"/>
        </w:rPr>
        <w:t>редложения, а Организатор по этим расходам не отвечает и не имеет обязательств, независимо от хода и результатов данного запроса предложений.</w:t>
      </w:r>
    </w:p>
    <w:p w:rsidR="00047AF2" w:rsidRPr="00BA08E8" w:rsidRDefault="00F771DB" w:rsidP="0097788A">
      <w:pPr>
        <w:tabs>
          <w:tab w:val="num" w:pos="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363AFC">
        <w:rPr>
          <w:szCs w:val="24"/>
        </w:rPr>
        <w:t>1.</w:t>
      </w:r>
      <w:r w:rsidR="0097788A">
        <w:rPr>
          <w:szCs w:val="24"/>
        </w:rPr>
        <w:t>5</w:t>
      </w:r>
      <w:r w:rsidR="00047AF2" w:rsidRPr="00BA08E8">
        <w:rPr>
          <w:szCs w:val="24"/>
        </w:rPr>
        <w:t xml:space="preserve">.2. Организатор обеспечивает разумную конфиденциальность относительно всех полученных от Участников сведений, в том числе содержащихся в </w:t>
      </w:r>
      <w:r w:rsidR="00EE356C">
        <w:rPr>
          <w:szCs w:val="24"/>
        </w:rPr>
        <w:t>п</w:t>
      </w:r>
      <w:r w:rsidR="00047AF2" w:rsidRPr="00BA08E8">
        <w:rPr>
          <w:szCs w:val="24"/>
        </w:rPr>
        <w:t>редложениях.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или настоящей Документацией.</w:t>
      </w:r>
    </w:p>
    <w:p w:rsidR="00F43C54" w:rsidRDefault="00F771DB" w:rsidP="00F43C54">
      <w:pPr>
        <w:tabs>
          <w:tab w:val="num" w:pos="0"/>
        </w:tabs>
        <w:spacing w:line="240" w:lineRule="auto"/>
        <w:jc w:val="both"/>
        <w:rPr>
          <w:caps/>
          <w:szCs w:val="24"/>
        </w:rPr>
      </w:pPr>
      <w:r>
        <w:rPr>
          <w:szCs w:val="24"/>
        </w:rPr>
        <w:tab/>
      </w:r>
      <w:r w:rsidR="00363AFC">
        <w:rPr>
          <w:szCs w:val="24"/>
        </w:rPr>
        <w:t>1.</w:t>
      </w:r>
      <w:r w:rsidR="0097788A">
        <w:rPr>
          <w:szCs w:val="24"/>
        </w:rPr>
        <w:t>5</w:t>
      </w:r>
      <w:r w:rsidR="00047AF2" w:rsidRPr="00BA08E8">
        <w:rPr>
          <w:szCs w:val="24"/>
        </w:rPr>
        <w:t>.</w:t>
      </w:r>
      <w:r w:rsidR="00EE356C">
        <w:rPr>
          <w:szCs w:val="24"/>
        </w:rPr>
        <w:t>3</w:t>
      </w:r>
      <w:r w:rsidR="00047AF2" w:rsidRPr="00BA08E8">
        <w:rPr>
          <w:szCs w:val="24"/>
        </w:rPr>
        <w:t>. Организатор вправе отклонить Предложения Участников, заключивших какое-либо соглашение с целью повлиять на определение Победителя Запроса предложений.</w:t>
      </w:r>
      <w:bookmarkStart w:id="23" w:name="_Ref99767173"/>
      <w:bookmarkStart w:id="24" w:name="_Toc140749454"/>
      <w:bookmarkStart w:id="25" w:name="_Toc189545071"/>
      <w:bookmarkStart w:id="26" w:name="_Toc251847611"/>
    </w:p>
    <w:p w:rsidR="00047AF2" w:rsidRPr="00F43C54" w:rsidRDefault="00047AF2" w:rsidP="00D8398E">
      <w:pPr>
        <w:numPr>
          <w:ilvl w:val="0"/>
          <w:numId w:val="25"/>
        </w:numPr>
        <w:spacing w:line="240" w:lineRule="auto"/>
        <w:jc w:val="center"/>
        <w:rPr>
          <w:b/>
          <w:caps/>
          <w:szCs w:val="24"/>
        </w:rPr>
      </w:pPr>
      <w:r w:rsidRPr="00F43C54">
        <w:rPr>
          <w:b/>
          <w:caps/>
          <w:szCs w:val="24"/>
        </w:rPr>
        <w:t>Предмет закупки</w:t>
      </w:r>
      <w:bookmarkEnd w:id="23"/>
      <w:bookmarkEnd w:id="24"/>
      <w:bookmarkEnd w:id="25"/>
      <w:bookmarkEnd w:id="26"/>
      <w:r w:rsidR="008649BA" w:rsidRPr="00F43C54">
        <w:rPr>
          <w:b/>
          <w:caps/>
          <w:szCs w:val="24"/>
        </w:rPr>
        <w:t>.</w:t>
      </w:r>
      <w:r w:rsidR="000E50A8" w:rsidRPr="00F43C54">
        <w:rPr>
          <w:b/>
          <w:caps/>
          <w:szCs w:val="24"/>
        </w:rPr>
        <w:t xml:space="preserve"> ТЕХНИЧЕСКОЕ ЗАДАНИЕ</w:t>
      </w:r>
    </w:p>
    <w:p w:rsidR="00047AF2" w:rsidRPr="00385463" w:rsidRDefault="00047AF2" w:rsidP="00385463">
      <w:pPr>
        <w:tabs>
          <w:tab w:val="left" w:pos="8820"/>
        </w:tabs>
        <w:spacing w:after="0" w:line="240" w:lineRule="auto"/>
        <w:rPr>
          <w:b/>
        </w:rPr>
      </w:pPr>
      <w:bookmarkStart w:id="27" w:name="_Toc189545072"/>
      <w:r w:rsidRPr="00BA08E8">
        <w:rPr>
          <w:b/>
          <w:szCs w:val="24"/>
        </w:rPr>
        <w:t xml:space="preserve">Предметом закупки </w:t>
      </w:r>
      <w:r w:rsidRPr="0082681F">
        <w:rPr>
          <w:szCs w:val="24"/>
        </w:rPr>
        <w:t>является</w:t>
      </w:r>
      <w:bookmarkEnd w:id="27"/>
      <w:r w:rsidR="0082681F" w:rsidRPr="0082681F">
        <w:rPr>
          <w:szCs w:val="24"/>
        </w:rPr>
        <w:t xml:space="preserve"> наилучшее предложение </w:t>
      </w:r>
      <w:r w:rsidR="00385463" w:rsidRPr="00451CE4">
        <w:rPr>
          <w:b/>
        </w:rPr>
        <w:t xml:space="preserve">на </w:t>
      </w:r>
      <w:r w:rsidR="00385463">
        <w:rPr>
          <w:b/>
        </w:rPr>
        <w:t>предоставление услуг хостинга сайта ПАО «МТС-Банк»</w:t>
      </w:r>
      <w:r w:rsidR="00385463">
        <w:rPr>
          <w:b/>
        </w:rPr>
        <w:t xml:space="preserve"> </w:t>
      </w:r>
      <w:r w:rsidR="00D02B53">
        <w:rPr>
          <w:szCs w:val="24"/>
        </w:rPr>
        <w:t xml:space="preserve">согласно требованиям </w:t>
      </w:r>
      <w:r w:rsidR="00EC7114">
        <w:rPr>
          <w:szCs w:val="24"/>
        </w:rPr>
        <w:t>настоящего Технического задания</w:t>
      </w:r>
      <w:r w:rsidR="0082681F">
        <w:rPr>
          <w:szCs w:val="24"/>
        </w:rPr>
        <w:t>:</w:t>
      </w:r>
    </w:p>
    <w:p w:rsidR="005D4EA2" w:rsidRDefault="008974F6" w:rsidP="00D8398E">
      <w:pPr>
        <w:numPr>
          <w:ilvl w:val="0"/>
          <w:numId w:val="24"/>
        </w:numPr>
        <w:spacing w:after="0" w:line="240" w:lineRule="auto"/>
        <w:ind w:left="851" w:firstLine="0"/>
        <w:jc w:val="both"/>
      </w:pPr>
      <w:r>
        <w:rPr>
          <w:b/>
          <w:bCs/>
        </w:rPr>
        <w:t>объем и качество услуг:</w:t>
      </w:r>
      <w:r>
        <w:t xml:space="preserve">  поставка товара, выполнение работ, оказание услуг осуществляется в количестве и на условиях, установленных в </w:t>
      </w:r>
      <w:r>
        <w:rPr>
          <w:i/>
          <w:iCs/>
          <w:u w:val="single"/>
        </w:rPr>
        <w:t>Приложении № 1</w:t>
      </w:r>
      <w:r>
        <w:t xml:space="preserve"> </w:t>
      </w:r>
      <w:r w:rsidR="004B7354">
        <w:t xml:space="preserve">(Техническое задание) </w:t>
      </w:r>
      <w:r>
        <w:t>к настоящей закупочной документации</w:t>
      </w:r>
      <w:r w:rsidR="003C0AEA">
        <w:rPr>
          <w:szCs w:val="24"/>
        </w:rPr>
        <w:t>;</w:t>
      </w:r>
    </w:p>
    <w:p w:rsidR="008974F6" w:rsidRPr="00A154C0" w:rsidRDefault="00F771DB" w:rsidP="00D8398E">
      <w:pPr>
        <w:numPr>
          <w:ilvl w:val="0"/>
          <w:numId w:val="24"/>
        </w:numPr>
        <w:spacing w:after="0" w:line="240" w:lineRule="auto"/>
        <w:ind w:left="851" w:firstLine="0"/>
        <w:jc w:val="both"/>
      </w:pPr>
      <w:r>
        <w:rPr>
          <w:b/>
          <w:bCs/>
        </w:rPr>
        <w:t>п</w:t>
      </w:r>
      <w:r w:rsidR="008974F6">
        <w:rPr>
          <w:b/>
          <w:bCs/>
        </w:rPr>
        <w:t>латежные условия договора:</w:t>
      </w:r>
      <w:r w:rsidR="008974F6">
        <w:t xml:space="preserve"> </w:t>
      </w:r>
      <w:r w:rsidR="00723252">
        <w:t>согласно п.</w:t>
      </w:r>
      <w:r w:rsidR="0025259A">
        <w:t xml:space="preserve">7 </w:t>
      </w:r>
      <w:r w:rsidR="00723252">
        <w:t>Технического задания</w:t>
      </w:r>
      <w:r>
        <w:rPr>
          <w:szCs w:val="24"/>
        </w:rPr>
        <w:t>;</w:t>
      </w:r>
    </w:p>
    <w:p w:rsidR="00A154C0" w:rsidRPr="00B304D1" w:rsidRDefault="00A154C0" w:rsidP="00D8398E">
      <w:pPr>
        <w:numPr>
          <w:ilvl w:val="0"/>
          <w:numId w:val="24"/>
        </w:numPr>
        <w:spacing w:after="0" w:line="240" w:lineRule="auto"/>
        <w:ind w:left="851" w:firstLine="0"/>
        <w:jc w:val="both"/>
        <w:rPr>
          <w:b/>
          <w:bCs/>
        </w:rPr>
      </w:pPr>
      <w:r w:rsidRPr="00B304D1">
        <w:rPr>
          <w:b/>
          <w:bCs/>
        </w:rPr>
        <w:t xml:space="preserve">Условия расчетов: </w:t>
      </w:r>
      <w:r w:rsidRPr="00B304D1">
        <w:t>для обеспечения надлежащего исполнения сторонами платежных и связанных с ними обязательств по Договору, а также для осуществления расчетных операция по Договору в кратчайшие сроки и с минимальными транзакционными издержками, а также для минимизации риска несвоевременных платежей, неплатежей и/или утраты денежных средств сторон, в т.ч. вследствие возможной неблагонадежности или неплатежеспособности банков-корреспондентов, все платежи и расчеты сторон по Договору должны осуществляться через банковские счета сторон, открытые в ПАО «МТС-Банк»</w:t>
      </w:r>
    </w:p>
    <w:p w:rsidR="00B304D1" w:rsidRPr="007B22F5" w:rsidRDefault="00B304D1" w:rsidP="00B304D1">
      <w:pPr>
        <w:spacing w:after="0" w:line="240" w:lineRule="auto"/>
        <w:ind w:left="851"/>
        <w:jc w:val="both"/>
        <w:rPr>
          <w:rFonts w:eastAsia="Calibri"/>
        </w:rPr>
      </w:pPr>
    </w:p>
    <w:p w:rsidR="00B304D1" w:rsidRPr="00B304D1" w:rsidRDefault="00B304D1" w:rsidP="00B304D1">
      <w:pPr>
        <w:spacing w:after="0" w:line="240" w:lineRule="auto"/>
        <w:ind w:left="851"/>
        <w:jc w:val="both"/>
        <w:rPr>
          <w:rFonts w:eastAsia="Calibri"/>
        </w:rPr>
      </w:pPr>
      <w:r w:rsidRPr="00B304D1">
        <w:rPr>
          <w:rFonts w:eastAsia="Calibri"/>
        </w:rPr>
        <w:t xml:space="preserve">Участник вправе указать в своем Предложении иной банк (помимо ПАО «МТС-Банк») для платежей и расчетов по договору, однако в этом случае Участник обязан </w:t>
      </w:r>
      <w:r w:rsidR="007B22F5">
        <w:rPr>
          <w:rFonts w:eastAsia="Calibri"/>
        </w:rPr>
        <w:t>в случае победы</w:t>
      </w:r>
      <w:r w:rsidRPr="00B304D1">
        <w:rPr>
          <w:rFonts w:eastAsia="Calibri"/>
        </w:rPr>
        <w:t xml:space="preserve">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</w:t>
      </w:r>
      <w:r w:rsidRPr="00B304D1">
        <w:rPr>
          <w:rFonts w:eastAsia="Calibri"/>
        </w:rPr>
        <w:lastRenderedPageBreak/>
        <w:t>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:rsidR="00B304D1" w:rsidRPr="00B304D1" w:rsidRDefault="00B304D1" w:rsidP="00B304D1">
      <w:pPr>
        <w:spacing w:after="0" w:line="240" w:lineRule="auto"/>
        <w:ind w:left="851"/>
        <w:jc w:val="both"/>
        <w:rPr>
          <w:rFonts w:eastAsia="Calibri"/>
        </w:rPr>
      </w:pPr>
      <w:r w:rsidRPr="00B304D1">
        <w:rPr>
          <w:rFonts w:eastAsia="Calibri"/>
        </w:rPr>
        <w:t>- банковскую гарантию, или</w:t>
      </w:r>
    </w:p>
    <w:p w:rsidR="00B304D1" w:rsidRPr="00B304D1" w:rsidRDefault="00B304D1" w:rsidP="00B304D1">
      <w:pPr>
        <w:spacing w:after="0" w:line="240" w:lineRule="auto"/>
        <w:ind w:left="851"/>
        <w:jc w:val="both"/>
        <w:rPr>
          <w:rFonts w:eastAsia="Calibri"/>
        </w:rPr>
      </w:pPr>
      <w:r w:rsidRPr="00B304D1">
        <w:rPr>
          <w:rFonts w:eastAsia="Calibri"/>
        </w:rPr>
        <w:t>- аккредитив, или</w:t>
      </w:r>
    </w:p>
    <w:p w:rsidR="00B304D1" w:rsidRPr="00B304D1" w:rsidRDefault="00B304D1" w:rsidP="00B304D1">
      <w:pPr>
        <w:spacing w:after="0" w:line="240" w:lineRule="auto"/>
        <w:ind w:left="851"/>
        <w:jc w:val="both"/>
        <w:rPr>
          <w:rFonts w:eastAsia="Calibri"/>
        </w:rPr>
      </w:pPr>
      <w:r w:rsidRPr="00B304D1">
        <w:rPr>
          <w:rFonts w:eastAsia="Calibri"/>
        </w:rPr>
        <w:t>- залог денежных средств на счете, или</w:t>
      </w:r>
    </w:p>
    <w:p w:rsidR="00B304D1" w:rsidRPr="00D56999" w:rsidRDefault="00B304D1" w:rsidP="00B304D1">
      <w:pPr>
        <w:spacing w:after="0" w:line="240" w:lineRule="auto"/>
        <w:ind w:left="851"/>
        <w:jc w:val="both"/>
        <w:rPr>
          <w:b/>
          <w:bCs/>
          <w:highlight w:val="yellow"/>
        </w:rPr>
      </w:pPr>
      <w:r w:rsidRPr="00D00CF6">
        <w:rPr>
          <w:rFonts w:eastAsia="Calibri"/>
        </w:rPr>
        <w:t xml:space="preserve">- </w:t>
      </w:r>
      <w:r>
        <w:rPr>
          <w:rFonts w:eastAsia="Calibri"/>
        </w:rPr>
        <w:t>к</w:t>
      </w:r>
      <w:r w:rsidRPr="00D00CF6">
        <w:rPr>
          <w:rFonts w:eastAsia="Calibri"/>
        </w:rPr>
        <w:t>омбинацию вышеперечисленных способов обеспечения обязательств</w:t>
      </w:r>
    </w:p>
    <w:p w:rsidR="00A154C0" w:rsidRPr="008974F6" w:rsidRDefault="00AB0234" w:rsidP="00A154C0">
      <w:pPr>
        <w:spacing w:after="0" w:line="240" w:lineRule="auto"/>
        <w:ind w:left="851"/>
        <w:jc w:val="both"/>
      </w:pPr>
      <w:r>
        <w:rPr>
          <w:b/>
        </w:rPr>
        <w:object w:dxaOrig="1531" w:dyaOrig="10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75pt;height:50.25pt" o:ole="">
            <v:imagedata r:id="rId14" o:title=""/>
          </v:shape>
          <o:OLEObject Type="Embed" ProgID="Word.Document.12" ShapeID="_x0000_i1025" DrawAspect="Icon" ObjectID="_1564383127" r:id="rId15">
            <o:FieldCodes>\s</o:FieldCodes>
          </o:OLEObject>
        </w:object>
      </w:r>
    </w:p>
    <w:p w:rsidR="0067558F" w:rsidRPr="0067558F" w:rsidRDefault="00F771DB" w:rsidP="00D8398E">
      <w:pPr>
        <w:numPr>
          <w:ilvl w:val="0"/>
          <w:numId w:val="24"/>
        </w:numPr>
        <w:spacing w:after="0" w:line="240" w:lineRule="auto"/>
        <w:ind w:left="851" w:firstLine="0"/>
        <w:jc w:val="both"/>
        <w:rPr>
          <w:bCs/>
        </w:rPr>
      </w:pPr>
      <w:r w:rsidRPr="00A37545">
        <w:rPr>
          <w:b/>
          <w:bCs/>
        </w:rPr>
        <w:t>м</w:t>
      </w:r>
      <w:r w:rsidR="008974F6" w:rsidRPr="00A37545">
        <w:rPr>
          <w:b/>
          <w:bCs/>
        </w:rPr>
        <w:t xml:space="preserve">есто и срок исполнения обязательств </w:t>
      </w:r>
      <w:r w:rsidR="008974F6" w:rsidRPr="00895ED0">
        <w:rPr>
          <w:b/>
          <w:bCs/>
        </w:rPr>
        <w:t>Поставщика:</w:t>
      </w:r>
      <w:r w:rsidR="008974F6" w:rsidRPr="0067558F">
        <w:rPr>
          <w:b/>
          <w:bCs/>
        </w:rPr>
        <w:t xml:space="preserve"> </w:t>
      </w:r>
      <w:r w:rsidR="008974F6" w:rsidRPr="0067558F">
        <w:rPr>
          <w:bCs/>
        </w:rPr>
        <w:t xml:space="preserve">оказание услуг осуществляется </w:t>
      </w:r>
      <w:r w:rsidR="007B22F5" w:rsidRPr="00451CE4">
        <w:t xml:space="preserve">силами Поставщика на </w:t>
      </w:r>
      <w:r w:rsidR="007B22F5">
        <w:t>своей территории</w:t>
      </w:r>
      <w:r w:rsidR="007B22F5" w:rsidRPr="00451CE4">
        <w:t xml:space="preserve"> в установленный </w:t>
      </w:r>
      <w:r w:rsidR="007B22F5">
        <w:t xml:space="preserve">в Техническом задании </w:t>
      </w:r>
      <w:r w:rsidR="007B22F5" w:rsidRPr="00451CE4">
        <w:t>срок.</w:t>
      </w:r>
    </w:p>
    <w:p w:rsidR="00D2017B" w:rsidRPr="00BA08E8" w:rsidRDefault="00D2017B" w:rsidP="0055437D">
      <w:pPr>
        <w:tabs>
          <w:tab w:val="num" w:pos="0"/>
        </w:tabs>
        <w:spacing w:after="0" w:line="240" w:lineRule="auto"/>
        <w:jc w:val="both"/>
        <w:rPr>
          <w:szCs w:val="24"/>
        </w:rPr>
      </w:pPr>
    </w:p>
    <w:p w:rsidR="00396FE3" w:rsidRDefault="0055437D" w:rsidP="00396FE3">
      <w:pPr>
        <w:tabs>
          <w:tab w:val="num" w:pos="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396FE3">
        <w:rPr>
          <w:szCs w:val="24"/>
        </w:rPr>
        <w:t>Н</w:t>
      </w:r>
      <w:r w:rsidR="00D02B53">
        <w:rPr>
          <w:szCs w:val="24"/>
        </w:rPr>
        <w:t>астояще</w:t>
      </w:r>
      <w:r w:rsidR="00396FE3">
        <w:rPr>
          <w:szCs w:val="24"/>
        </w:rPr>
        <w:t>е</w:t>
      </w:r>
      <w:r w:rsidR="00D02B53">
        <w:rPr>
          <w:szCs w:val="24"/>
        </w:rPr>
        <w:t xml:space="preserve"> Техническо</w:t>
      </w:r>
      <w:r w:rsidR="00396FE3">
        <w:rPr>
          <w:szCs w:val="24"/>
        </w:rPr>
        <w:t>е</w:t>
      </w:r>
      <w:r w:rsidR="00D02B53">
        <w:rPr>
          <w:szCs w:val="24"/>
        </w:rPr>
        <w:t xml:space="preserve"> задани</w:t>
      </w:r>
      <w:r w:rsidR="00396FE3">
        <w:rPr>
          <w:szCs w:val="24"/>
        </w:rPr>
        <w:t>е</w:t>
      </w:r>
      <w:r w:rsidR="00D02B53">
        <w:rPr>
          <w:szCs w:val="24"/>
        </w:rPr>
        <w:t xml:space="preserve"> </w:t>
      </w:r>
      <w:r w:rsidR="00B94A0A">
        <w:rPr>
          <w:szCs w:val="24"/>
        </w:rPr>
        <w:t>содержит</w:t>
      </w:r>
      <w:r w:rsidR="00047AF2" w:rsidRPr="00BA08E8">
        <w:rPr>
          <w:szCs w:val="24"/>
        </w:rPr>
        <w:t xml:space="preserve"> условия, критичные для данной Закупки. </w:t>
      </w:r>
      <w:bookmarkStart w:id="28" w:name="_Toc189545073"/>
      <w:r w:rsidR="00047AF2" w:rsidRPr="00BA08E8">
        <w:rPr>
          <w:szCs w:val="24"/>
        </w:rPr>
        <w:t>Предложения</w:t>
      </w:r>
      <w:r w:rsidR="00047AF2" w:rsidRPr="00BA08E8">
        <w:rPr>
          <w:b/>
          <w:szCs w:val="24"/>
        </w:rPr>
        <w:t xml:space="preserve"> </w:t>
      </w:r>
      <w:r w:rsidR="00047AF2" w:rsidRPr="00BA08E8">
        <w:rPr>
          <w:szCs w:val="24"/>
        </w:rPr>
        <w:t>Участников должны быть оформлены в соответствии с Формами, приведенными в разделе 4 настоящей документации</w:t>
      </w:r>
      <w:r w:rsidR="00147AF7">
        <w:rPr>
          <w:szCs w:val="24"/>
        </w:rPr>
        <w:t xml:space="preserve"> согласно данному Техническому заданию</w:t>
      </w:r>
      <w:r w:rsidR="00047AF2" w:rsidRPr="00BA08E8">
        <w:rPr>
          <w:szCs w:val="24"/>
        </w:rPr>
        <w:t>.</w:t>
      </w:r>
      <w:bookmarkStart w:id="29" w:name="_Toc251847614"/>
      <w:bookmarkStart w:id="30" w:name="_Ref55300680"/>
      <w:bookmarkStart w:id="31" w:name="_Toc55305378"/>
      <w:bookmarkStart w:id="32" w:name="_Toc57314640"/>
      <w:bookmarkStart w:id="33" w:name="_Toc69728963"/>
      <w:bookmarkStart w:id="34" w:name="ИНСТРУКЦИИ"/>
      <w:bookmarkStart w:id="35" w:name="_Toc189545074"/>
      <w:bookmarkEnd w:id="28"/>
    </w:p>
    <w:p w:rsidR="00C3403D" w:rsidRDefault="00C3403D" w:rsidP="00396FE3">
      <w:pPr>
        <w:tabs>
          <w:tab w:val="num" w:pos="0"/>
        </w:tabs>
        <w:spacing w:after="0" w:line="240" w:lineRule="auto"/>
        <w:jc w:val="both"/>
        <w:rPr>
          <w:caps/>
          <w:szCs w:val="24"/>
        </w:rPr>
      </w:pPr>
      <w:r>
        <w:tab/>
        <w:t xml:space="preserve">По своим параметрам </w:t>
      </w:r>
      <w:r w:rsidR="00F33762">
        <w:t>услуги</w:t>
      </w:r>
      <w:r>
        <w:t xml:space="preserve">, предлагаемые к поставке, должны соответствовать или превосходить характеристики и требования, указанные в </w:t>
      </w:r>
      <w:r>
        <w:rPr>
          <w:b/>
          <w:bCs/>
          <w:i/>
          <w:iCs/>
        </w:rPr>
        <w:t xml:space="preserve">Техническом задании, </w:t>
      </w:r>
      <w:r w:rsidRPr="005159DC">
        <w:rPr>
          <w:bCs/>
          <w:iCs/>
        </w:rPr>
        <w:t>приложенном</w:t>
      </w:r>
      <w:r>
        <w:t xml:space="preserve"> к настоящей документации.</w:t>
      </w:r>
    </w:p>
    <w:p w:rsidR="00396FE3" w:rsidRDefault="00396FE3" w:rsidP="00396FE3">
      <w:pPr>
        <w:tabs>
          <w:tab w:val="num" w:pos="0"/>
        </w:tabs>
        <w:spacing w:after="0" w:line="240" w:lineRule="auto"/>
        <w:jc w:val="both"/>
        <w:rPr>
          <w:caps/>
          <w:szCs w:val="24"/>
        </w:rPr>
      </w:pPr>
    </w:p>
    <w:p w:rsidR="00047AF2" w:rsidRPr="00396FE3" w:rsidRDefault="00047AF2" w:rsidP="00D8398E">
      <w:pPr>
        <w:numPr>
          <w:ilvl w:val="0"/>
          <w:numId w:val="25"/>
        </w:numPr>
        <w:spacing w:after="0" w:line="240" w:lineRule="auto"/>
        <w:jc w:val="both"/>
        <w:rPr>
          <w:b/>
          <w:caps/>
          <w:szCs w:val="24"/>
        </w:rPr>
      </w:pPr>
      <w:r w:rsidRPr="00396FE3">
        <w:rPr>
          <w:b/>
          <w:caps/>
          <w:szCs w:val="24"/>
        </w:rPr>
        <w:t>Требования к Участникам и документы, подлежащие предоставлению</w:t>
      </w:r>
      <w:bookmarkEnd w:id="29"/>
    </w:p>
    <w:p w:rsidR="00047AF2" w:rsidRPr="00BA08E8" w:rsidRDefault="00047AF2" w:rsidP="00D8398E">
      <w:pPr>
        <w:pStyle w:val="26"/>
        <w:numPr>
          <w:ilvl w:val="1"/>
          <w:numId w:val="25"/>
        </w:numPr>
        <w:spacing w:after="240"/>
        <w:jc w:val="center"/>
        <w:rPr>
          <w:rFonts w:ascii="Times New Roman" w:hAnsi="Times New Roman"/>
          <w:sz w:val="24"/>
          <w:szCs w:val="24"/>
        </w:rPr>
      </w:pPr>
      <w:bookmarkStart w:id="36" w:name="_Toc251847615"/>
      <w:bookmarkStart w:id="37" w:name="_Toc399409604"/>
      <w:bookmarkStart w:id="38" w:name="_Ref93088240"/>
      <w:bookmarkStart w:id="39" w:name="_Toc189545078"/>
      <w:r w:rsidRPr="00BA08E8">
        <w:rPr>
          <w:rFonts w:ascii="Times New Roman" w:hAnsi="Times New Roman"/>
          <w:sz w:val="24"/>
          <w:szCs w:val="24"/>
        </w:rPr>
        <w:t>Требован</w:t>
      </w:r>
      <w:r w:rsidR="008629D3">
        <w:rPr>
          <w:rFonts w:ascii="Times New Roman" w:hAnsi="Times New Roman"/>
          <w:sz w:val="24"/>
          <w:szCs w:val="24"/>
        </w:rPr>
        <w:t xml:space="preserve">ия к </w:t>
      </w:r>
      <w:r w:rsidR="008629D3">
        <w:rPr>
          <w:rFonts w:ascii="Times New Roman" w:hAnsi="Times New Roman"/>
          <w:sz w:val="24"/>
          <w:szCs w:val="24"/>
          <w:lang w:val="ru-RU"/>
        </w:rPr>
        <w:t>у</w:t>
      </w:r>
      <w:r w:rsidRPr="00BA08E8">
        <w:rPr>
          <w:rFonts w:ascii="Times New Roman" w:hAnsi="Times New Roman"/>
          <w:sz w:val="24"/>
          <w:szCs w:val="24"/>
        </w:rPr>
        <w:t>частникам</w:t>
      </w:r>
      <w:bookmarkEnd w:id="36"/>
      <w:bookmarkEnd w:id="37"/>
    </w:p>
    <w:p w:rsidR="00047AF2" w:rsidRPr="00BA08E8" w:rsidRDefault="00047AF2" w:rsidP="0055437D">
      <w:pPr>
        <w:tabs>
          <w:tab w:val="num" w:pos="0"/>
        </w:tabs>
        <w:spacing w:line="240" w:lineRule="auto"/>
        <w:jc w:val="center"/>
        <w:rPr>
          <w:b/>
          <w:szCs w:val="24"/>
        </w:rPr>
      </w:pPr>
      <w:r w:rsidRPr="00BA08E8">
        <w:rPr>
          <w:b/>
          <w:szCs w:val="24"/>
        </w:rPr>
        <w:t>Подтверждение соответствия предъявляемым требованиям</w:t>
      </w:r>
      <w:bookmarkEnd w:id="38"/>
      <w:bookmarkEnd w:id="39"/>
    </w:p>
    <w:p w:rsidR="00047AF2" w:rsidRPr="0055437D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>3.1.1.</w:t>
      </w:r>
      <w:r w:rsidR="00047AF2" w:rsidRPr="00BA08E8">
        <w:rPr>
          <w:szCs w:val="24"/>
        </w:rPr>
        <w:tab/>
        <w:t xml:space="preserve">Участвовать в данной </w:t>
      </w:r>
      <w:r w:rsidR="00741678">
        <w:rPr>
          <w:szCs w:val="24"/>
        </w:rPr>
        <w:t xml:space="preserve">конкурентной </w:t>
      </w:r>
      <w:r w:rsidR="00047AF2" w:rsidRPr="00BA08E8">
        <w:rPr>
          <w:szCs w:val="24"/>
        </w:rPr>
        <w:t>процедуре</w:t>
      </w:r>
      <w:r w:rsidR="00741678">
        <w:rPr>
          <w:szCs w:val="24"/>
        </w:rPr>
        <w:t xml:space="preserve"> </w:t>
      </w:r>
      <w:r w:rsidR="00593A9A">
        <w:rPr>
          <w:szCs w:val="24"/>
        </w:rPr>
        <w:t>могут любые юридически</w:t>
      </w:r>
      <w:r w:rsidR="00C17402">
        <w:rPr>
          <w:szCs w:val="24"/>
        </w:rPr>
        <w:t>е</w:t>
      </w:r>
      <w:r w:rsidR="00593A9A">
        <w:rPr>
          <w:szCs w:val="24"/>
        </w:rPr>
        <w:t xml:space="preserve"> лица</w:t>
      </w:r>
      <w:r w:rsidR="00047AF2" w:rsidRPr="00BA08E8">
        <w:rPr>
          <w:szCs w:val="24"/>
        </w:rPr>
        <w:t xml:space="preserve">. Чтобы претендовать на победу в данной процедуре и на право заключения Договора, Участник </w:t>
      </w:r>
      <w:r w:rsidR="00593A9A">
        <w:rPr>
          <w:szCs w:val="24"/>
        </w:rPr>
        <w:t>должен своевременно подать</w:t>
      </w:r>
      <w:r w:rsidR="00593A9A" w:rsidRPr="00593A9A">
        <w:rPr>
          <w:szCs w:val="24"/>
        </w:rPr>
        <w:t xml:space="preserve"> надлежащим образом оформленн</w:t>
      </w:r>
      <w:r w:rsidR="00396FE3">
        <w:rPr>
          <w:szCs w:val="24"/>
        </w:rPr>
        <w:t>ое</w:t>
      </w:r>
      <w:r w:rsidR="00593A9A" w:rsidRPr="00593A9A">
        <w:rPr>
          <w:szCs w:val="24"/>
        </w:rPr>
        <w:t xml:space="preserve"> </w:t>
      </w:r>
      <w:r w:rsidR="00396FE3">
        <w:rPr>
          <w:szCs w:val="24"/>
        </w:rPr>
        <w:t>предложение</w:t>
      </w:r>
      <w:r w:rsidR="00593A9A" w:rsidRPr="00593A9A">
        <w:rPr>
          <w:szCs w:val="24"/>
        </w:rPr>
        <w:t xml:space="preserve"> </w:t>
      </w:r>
      <w:r w:rsidR="00593A9A">
        <w:rPr>
          <w:szCs w:val="24"/>
        </w:rPr>
        <w:t xml:space="preserve"> и отвечать</w:t>
      </w:r>
      <w:r w:rsidR="00F33762">
        <w:rPr>
          <w:szCs w:val="24"/>
        </w:rPr>
        <w:t xml:space="preserve"> следующим требованиям:</w:t>
      </w:r>
    </w:p>
    <w:p w:rsidR="008D13B2" w:rsidRPr="0097788A" w:rsidRDefault="008D13B2" w:rsidP="00D8398E">
      <w:pPr>
        <w:pStyle w:val="aff6"/>
        <w:numPr>
          <w:ilvl w:val="0"/>
          <w:numId w:val="17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97788A">
        <w:rPr>
          <w:sz w:val="24"/>
          <w:szCs w:val="24"/>
        </w:rPr>
        <w:t>быть зарегистрирован</w:t>
      </w:r>
      <w:r w:rsidR="00420D79" w:rsidRPr="0097788A">
        <w:rPr>
          <w:sz w:val="24"/>
          <w:szCs w:val="24"/>
        </w:rPr>
        <w:t>ным</w:t>
      </w:r>
      <w:r w:rsidRPr="0097788A">
        <w:rPr>
          <w:sz w:val="24"/>
          <w:szCs w:val="24"/>
        </w:rPr>
        <w:t xml:space="preserve"> в установленном порядке и иметь соответствующие лицензии на выполнение видов деятельности, связанных с выполнением </w:t>
      </w:r>
      <w:r w:rsidR="00F33762" w:rsidRPr="0097788A">
        <w:rPr>
          <w:sz w:val="24"/>
          <w:szCs w:val="24"/>
        </w:rPr>
        <w:t>Договора</w:t>
      </w:r>
      <w:r w:rsidRPr="0097788A">
        <w:rPr>
          <w:sz w:val="24"/>
          <w:szCs w:val="24"/>
        </w:rPr>
        <w:t>, а также для других видов деятельности (если таковые будут использоваться для реализации проекта), если данные виды деятельности лицензируются в соответствии с действующим законодательством Российской Федерации;</w:t>
      </w:r>
    </w:p>
    <w:p w:rsidR="008D13B2" w:rsidRDefault="008D13B2" w:rsidP="00D8398E">
      <w:pPr>
        <w:pStyle w:val="aff6"/>
        <w:numPr>
          <w:ilvl w:val="0"/>
          <w:numId w:val="17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97788A">
        <w:rPr>
          <w:sz w:val="24"/>
          <w:szCs w:val="24"/>
        </w:rPr>
        <w:t>иметь соответствующие ресурсные возможности для исполнения договора (финансовые, материально-технически</w:t>
      </w:r>
      <w:r w:rsidR="00F33762" w:rsidRPr="0097788A">
        <w:rPr>
          <w:sz w:val="24"/>
          <w:szCs w:val="24"/>
        </w:rPr>
        <w:t>е, производственные, трудовые)</w:t>
      </w:r>
      <w:r w:rsidRPr="0097788A">
        <w:rPr>
          <w:sz w:val="24"/>
          <w:szCs w:val="24"/>
        </w:rPr>
        <w:t>;</w:t>
      </w:r>
    </w:p>
    <w:p w:rsidR="008D13B2" w:rsidRPr="0097788A" w:rsidRDefault="008D13B2" w:rsidP="00D8398E">
      <w:pPr>
        <w:pStyle w:val="aff6"/>
        <w:numPr>
          <w:ilvl w:val="0"/>
          <w:numId w:val="17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97788A">
        <w:rPr>
          <w:sz w:val="24"/>
          <w:szCs w:val="24"/>
        </w:rPr>
        <w:t>организация не должна находиться под процедурой банкротства, в процессе ликвидации или реорганизации, на ее имущество не должен быть наложен арест;</w:t>
      </w:r>
    </w:p>
    <w:p w:rsidR="008D13B2" w:rsidRPr="008D13B2" w:rsidRDefault="008D13B2" w:rsidP="00D8398E">
      <w:pPr>
        <w:pStyle w:val="aff6"/>
        <w:numPr>
          <w:ilvl w:val="0"/>
          <w:numId w:val="17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97788A">
        <w:rPr>
          <w:sz w:val="24"/>
          <w:szCs w:val="24"/>
        </w:rPr>
        <w:t>не</w:t>
      </w:r>
      <w:r w:rsidRPr="008D13B2">
        <w:rPr>
          <w:sz w:val="24"/>
          <w:szCs w:val="24"/>
        </w:rPr>
        <w:t xml:space="preserve"> должен иметь убытки за </w:t>
      </w:r>
      <w:r w:rsidR="00A37545">
        <w:rPr>
          <w:sz w:val="24"/>
          <w:szCs w:val="24"/>
        </w:rPr>
        <w:t>201</w:t>
      </w:r>
      <w:r w:rsidR="007B22F5">
        <w:rPr>
          <w:sz w:val="24"/>
          <w:szCs w:val="24"/>
        </w:rPr>
        <w:t>6</w:t>
      </w:r>
      <w:r w:rsidR="00F1135D">
        <w:rPr>
          <w:sz w:val="24"/>
          <w:szCs w:val="24"/>
        </w:rPr>
        <w:t xml:space="preserve"> и завершившийся отчетный период текущего года</w:t>
      </w:r>
      <w:r w:rsidRPr="008D13B2">
        <w:rPr>
          <w:sz w:val="24"/>
          <w:szCs w:val="24"/>
        </w:rPr>
        <w:t xml:space="preserve"> по бух. отчетности;</w:t>
      </w:r>
    </w:p>
    <w:p w:rsidR="008D13B2" w:rsidRDefault="008D13B2" w:rsidP="00D8398E">
      <w:pPr>
        <w:pStyle w:val="aff6"/>
        <w:numPr>
          <w:ilvl w:val="0"/>
          <w:numId w:val="17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8D13B2">
        <w:rPr>
          <w:sz w:val="24"/>
          <w:szCs w:val="24"/>
        </w:rPr>
        <w:t>иметь письменные рек</w:t>
      </w:r>
      <w:r w:rsidR="0097788A">
        <w:rPr>
          <w:sz w:val="24"/>
          <w:szCs w:val="24"/>
        </w:rPr>
        <w:t>омендации от клиентов Участника</w:t>
      </w:r>
      <w:r w:rsidR="004B4C46">
        <w:rPr>
          <w:sz w:val="24"/>
          <w:szCs w:val="24"/>
        </w:rPr>
        <w:t>;</w:t>
      </w:r>
    </w:p>
    <w:p w:rsidR="004B4C46" w:rsidRDefault="004B4C46" w:rsidP="00D8398E">
      <w:pPr>
        <w:pStyle w:val="aff6"/>
        <w:numPr>
          <w:ilvl w:val="0"/>
          <w:numId w:val="17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должен обладать положительной репутацией; наличие сведений о судебных разбирательствах, закончившихся не в пользу Участника, или в рекламациях по аналогичным Договорам может служить основанием для признания Участника неблагонадежным;</w:t>
      </w:r>
    </w:p>
    <w:p w:rsidR="004B4C46" w:rsidRDefault="004B4C46" w:rsidP="00D8398E">
      <w:pPr>
        <w:pStyle w:val="aff6"/>
        <w:numPr>
          <w:ilvl w:val="0"/>
          <w:numId w:val="17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должен выполнять обязательства по своевременной уплате налогов и других обязательных платежей в соответствии с действующим законодательством РФ;</w:t>
      </w:r>
    </w:p>
    <w:p w:rsidR="004B4C46" w:rsidRDefault="004B4C46" w:rsidP="00D8398E">
      <w:pPr>
        <w:pStyle w:val="aff6"/>
        <w:numPr>
          <w:ilvl w:val="0"/>
          <w:numId w:val="17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поставщик должен быть платежеспособным</w:t>
      </w:r>
      <w:r w:rsidR="0055437D">
        <w:rPr>
          <w:sz w:val="24"/>
          <w:szCs w:val="24"/>
        </w:rPr>
        <w:t>;</w:t>
      </w:r>
    </w:p>
    <w:p w:rsidR="00047AF2" w:rsidRDefault="008D13B2" w:rsidP="00D8398E">
      <w:pPr>
        <w:pStyle w:val="aff6"/>
        <w:numPr>
          <w:ilvl w:val="0"/>
          <w:numId w:val="17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должен отвечать другим требованиям к правоспособности, установленным действующим законодательством</w:t>
      </w:r>
      <w:r w:rsidR="00F1135D">
        <w:rPr>
          <w:sz w:val="24"/>
          <w:szCs w:val="24"/>
        </w:rPr>
        <w:t>;</w:t>
      </w:r>
    </w:p>
    <w:p w:rsidR="00F1135D" w:rsidRDefault="00F1135D" w:rsidP="00D8398E">
      <w:pPr>
        <w:pStyle w:val="aff6"/>
        <w:numPr>
          <w:ilvl w:val="0"/>
          <w:numId w:val="17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Участник не должен находиться в Реестре недобросовестных поставщиков (подрядчиков, исполнителей), если такой Реестр имеется у Организатора.</w:t>
      </w:r>
    </w:p>
    <w:p w:rsidR="00F33762" w:rsidRPr="00F33762" w:rsidRDefault="00F33762" w:rsidP="00F33762">
      <w:pPr>
        <w:pStyle w:val="aff6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360" w:firstLine="0"/>
        <w:rPr>
          <w:sz w:val="24"/>
          <w:szCs w:val="24"/>
        </w:rPr>
      </w:pPr>
    </w:p>
    <w:p w:rsidR="00047AF2" w:rsidRPr="00BA08E8" w:rsidRDefault="00047AF2" w:rsidP="00D8398E">
      <w:pPr>
        <w:pStyle w:val="20"/>
        <w:numPr>
          <w:ilvl w:val="1"/>
          <w:numId w:val="25"/>
        </w:numPr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40" w:name="_Ref86827631"/>
      <w:bookmarkStart w:id="41" w:name="_Toc90385072"/>
      <w:bookmarkStart w:id="42" w:name="_Toc98253995"/>
      <w:bookmarkStart w:id="43" w:name="_Toc140817633"/>
      <w:bookmarkStart w:id="44" w:name="_Toc251847616"/>
      <w:bookmarkStart w:id="45" w:name="_Toc399409605"/>
      <w:r w:rsidRPr="00BA08E8">
        <w:rPr>
          <w:rFonts w:ascii="Times New Roman" w:hAnsi="Times New Roman"/>
          <w:sz w:val="24"/>
          <w:szCs w:val="24"/>
        </w:rPr>
        <w:t>Требования к документам</w:t>
      </w:r>
      <w:bookmarkEnd w:id="40"/>
      <w:bookmarkEnd w:id="41"/>
      <w:bookmarkEnd w:id="42"/>
      <w:bookmarkEnd w:id="43"/>
      <w:bookmarkEnd w:id="44"/>
      <w:r w:rsidR="001A03E8">
        <w:rPr>
          <w:rFonts w:ascii="Times New Roman" w:hAnsi="Times New Roman"/>
          <w:sz w:val="24"/>
          <w:szCs w:val="24"/>
        </w:rPr>
        <w:t>,</w:t>
      </w:r>
      <w:bookmarkEnd w:id="45"/>
    </w:p>
    <w:p w:rsidR="00047AF2" w:rsidRDefault="001A03E8" w:rsidP="0055437D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подтверждающим соответствие</w:t>
      </w:r>
      <w:r w:rsidR="008629D3">
        <w:rPr>
          <w:b/>
          <w:szCs w:val="24"/>
        </w:rPr>
        <w:t xml:space="preserve"> у</w:t>
      </w:r>
      <w:r w:rsidR="00047AF2" w:rsidRPr="00BA08E8">
        <w:rPr>
          <w:b/>
          <w:szCs w:val="24"/>
        </w:rPr>
        <w:t>частника установленным требованиям</w:t>
      </w:r>
    </w:p>
    <w:p w:rsidR="00636406" w:rsidRDefault="00636406" w:rsidP="00A5196E">
      <w:pPr>
        <w:tabs>
          <w:tab w:val="num" w:pos="0"/>
        </w:tabs>
        <w:spacing w:line="240" w:lineRule="auto"/>
        <w:jc w:val="both"/>
        <w:rPr>
          <w:i/>
          <w:szCs w:val="24"/>
          <w:lang w:val="en-US"/>
        </w:rPr>
      </w:pPr>
    </w:p>
    <w:p w:rsidR="00047AF2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>3.2.1. Участник должен включить в состав Предложения следующие документы, подтверждающие его соответствие вышеуказанным требованиям</w:t>
      </w:r>
      <w:r w:rsidR="00486819">
        <w:rPr>
          <w:szCs w:val="24"/>
        </w:rPr>
        <w:t xml:space="preserve"> </w:t>
      </w:r>
      <w:r w:rsidR="0097788A" w:rsidRPr="00C930D8">
        <w:rPr>
          <w:i/>
          <w:szCs w:val="24"/>
        </w:rPr>
        <w:t>(</w:t>
      </w:r>
      <w:r w:rsidR="0097788A" w:rsidRPr="008A7ED5">
        <w:rPr>
          <w:i/>
          <w:szCs w:val="24"/>
        </w:rPr>
        <w:t xml:space="preserve">должны быть представлены </w:t>
      </w:r>
      <w:r w:rsidR="0097788A">
        <w:rPr>
          <w:i/>
          <w:szCs w:val="24"/>
        </w:rPr>
        <w:t>скан-</w:t>
      </w:r>
      <w:r w:rsidR="0097788A" w:rsidRPr="008A7ED5">
        <w:rPr>
          <w:i/>
          <w:szCs w:val="24"/>
        </w:rPr>
        <w:t>копии документов, как это указано ниже)</w:t>
      </w:r>
      <w:r w:rsidR="00047AF2" w:rsidRPr="00BA08E8">
        <w:rPr>
          <w:szCs w:val="24"/>
        </w:rPr>
        <w:t>:</w:t>
      </w:r>
    </w:p>
    <w:p w:rsidR="001517EB" w:rsidRPr="000B7233" w:rsidRDefault="001517EB" w:rsidP="00D8398E">
      <w:pPr>
        <w:pStyle w:val="-3"/>
        <w:numPr>
          <w:ilvl w:val="0"/>
          <w:numId w:val="18"/>
        </w:numPr>
        <w:spacing w:line="240" w:lineRule="auto"/>
        <w:rPr>
          <w:sz w:val="24"/>
        </w:rPr>
      </w:pPr>
      <w:r w:rsidRPr="000B7233">
        <w:rPr>
          <w:sz w:val="24"/>
        </w:rPr>
        <w:t xml:space="preserve">копию </w:t>
      </w:r>
      <w:r>
        <w:rPr>
          <w:sz w:val="24"/>
        </w:rPr>
        <w:t>выписки</w:t>
      </w:r>
      <w:r w:rsidRPr="000B7233">
        <w:rPr>
          <w:sz w:val="24"/>
        </w:rPr>
        <w:t xml:space="preserve"> из единого государст</w:t>
      </w:r>
      <w:r>
        <w:rPr>
          <w:sz w:val="24"/>
        </w:rPr>
        <w:t>венного реестра юридических лиц (</w:t>
      </w:r>
      <w:r w:rsidRPr="000B7233">
        <w:rPr>
          <w:sz w:val="24"/>
        </w:rPr>
        <w:t>для российских юридических лиц</w:t>
      </w:r>
      <w:r>
        <w:rPr>
          <w:sz w:val="24"/>
        </w:rPr>
        <w:t>), полученную</w:t>
      </w:r>
      <w:r w:rsidRPr="001517EB">
        <w:rPr>
          <w:sz w:val="24"/>
        </w:rPr>
        <w:t xml:space="preserve"> </w:t>
      </w:r>
      <w:r w:rsidRPr="000B7233">
        <w:rPr>
          <w:sz w:val="24"/>
        </w:rPr>
        <w:t>не ранее чем за шесть месяцев до дня приглашения к участ</w:t>
      </w:r>
      <w:r>
        <w:rPr>
          <w:sz w:val="24"/>
        </w:rPr>
        <w:t>ию в запросе предложений</w:t>
      </w:r>
      <w:r w:rsidR="0097788A">
        <w:rPr>
          <w:sz w:val="24"/>
        </w:rPr>
        <w:t>;</w:t>
      </w:r>
    </w:p>
    <w:p w:rsidR="001517EB" w:rsidRDefault="001517EB" w:rsidP="00D8398E">
      <w:pPr>
        <w:pStyle w:val="-3"/>
        <w:numPr>
          <w:ilvl w:val="0"/>
          <w:numId w:val="18"/>
        </w:numPr>
        <w:spacing w:line="240" w:lineRule="auto"/>
        <w:rPr>
          <w:sz w:val="24"/>
        </w:rPr>
      </w:pPr>
      <w:r w:rsidRPr="001517EB">
        <w:rPr>
          <w:sz w:val="24"/>
        </w:rPr>
        <w:t>копию выписки из единого государственного реестра индивидуальных предпринимателей, полученную не ранее чем за шесть месяцев до дня приглашения к участию в запросе предложений</w:t>
      </w:r>
      <w:r w:rsidR="0097788A">
        <w:rPr>
          <w:sz w:val="24"/>
        </w:rPr>
        <w:t>;</w:t>
      </w:r>
    </w:p>
    <w:p w:rsidR="00D10889" w:rsidRPr="00D10889" w:rsidRDefault="00D10889" w:rsidP="00D8398E">
      <w:pPr>
        <w:pStyle w:val="-3"/>
        <w:numPr>
          <w:ilvl w:val="0"/>
          <w:numId w:val="18"/>
        </w:numPr>
        <w:spacing w:line="240" w:lineRule="auto"/>
        <w:rPr>
          <w:sz w:val="24"/>
        </w:rPr>
      </w:pPr>
      <w:r w:rsidRPr="00D10889">
        <w:rPr>
          <w:sz w:val="24"/>
        </w:rPr>
        <w:t>Гарантийное письмо об открытии р/с или предоставлении обеспечения исполнения обязательств в случае победы (см. «Условия расчётов» в п. 2.1 Закупочной документации).</w:t>
      </w:r>
    </w:p>
    <w:p w:rsidR="0097788A" w:rsidRDefault="00047AF2" w:rsidP="00D8398E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97788A">
        <w:rPr>
          <w:sz w:val="24"/>
          <w:szCs w:val="24"/>
        </w:rPr>
        <w:t>копии учредительных документов</w:t>
      </w:r>
      <w:r w:rsidR="0097788A">
        <w:rPr>
          <w:sz w:val="24"/>
          <w:szCs w:val="24"/>
        </w:rPr>
        <w:t>;</w:t>
      </w:r>
    </w:p>
    <w:p w:rsidR="00047AF2" w:rsidRPr="0097788A" w:rsidRDefault="00047AF2" w:rsidP="00D8398E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97788A">
        <w:rPr>
          <w:sz w:val="24"/>
          <w:szCs w:val="24"/>
        </w:rPr>
        <w:t>копию свидетельства о государственной регистрации;</w:t>
      </w:r>
    </w:p>
    <w:p w:rsidR="00047AF2" w:rsidRPr="00BA08E8" w:rsidRDefault="00047AF2" w:rsidP="00D8398E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BA08E8">
        <w:rPr>
          <w:sz w:val="24"/>
          <w:szCs w:val="24"/>
        </w:rPr>
        <w:t>копию свидетельства о постановке на учет в налоговом органе;</w:t>
      </w:r>
    </w:p>
    <w:p w:rsidR="00047AF2" w:rsidRPr="00BA08E8" w:rsidRDefault="00047AF2" w:rsidP="00D8398E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BA08E8">
        <w:rPr>
          <w:sz w:val="24"/>
          <w:szCs w:val="24"/>
        </w:rPr>
        <w:t>копию документа (приказа, протокола собрания учредителей и т.п.), подтверждающего полномочия</w:t>
      </w:r>
      <w:r w:rsidR="0097788A">
        <w:rPr>
          <w:sz w:val="24"/>
          <w:szCs w:val="24"/>
        </w:rPr>
        <w:t xml:space="preserve"> лица, подписавшего Предложение</w:t>
      </w:r>
      <w:r w:rsidRPr="00BA08E8">
        <w:rPr>
          <w:sz w:val="24"/>
          <w:szCs w:val="24"/>
        </w:rPr>
        <w:t>. Если Предложение подписывается по доверенности, предоставляется оригинал или нотариально заверенная копия доверенности и вышеуказанные документы на лицо, выдавшее доверенность;</w:t>
      </w:r>
    </w:p>
    <w:p w:rsidR="00047AF2" w:rsidRPr="00BA08E8" w:rsidRDefault="00047AF2" w:rsidP="00D8398E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BA08E8">
        <w:rPr>
          <w:sz w:val="24"/>
          <w:szCs w:val="24"/>
        </w:rPr>
        <w:t>копии бухгалтерского баланса и отчета о прибылях и убытках (формы № 1, 2) за один предыдущий год и завершившийся отчетный период текущего года</w:t>
      </w:r>
      <w:r w:rsidR="0097788A">
        <w:rPr>
          <w:sz w:val="24"/>
          <w:szCs w:val="24"/>
        </w:rPr>
        <w:t xml:space="preserve"> </w:t>
      </w:r>
      <w:r w:rsidR="0097788A" w:rsidRPr="0097788A">
        <w:rPr>
          <w:b/>
          <w:sz w:val="24"/>
          <w:szCs w:val="24"/>
        </w:rPr>
        <w:t>(необходимо предоставить по дополнительному запросу Банка)</w:t>
      </w:r>
      <w:r w:rsidRPr="00BA08E8">
        <w:rPr>
          <w:sz w:val="24"/>
          <w:szCs w:val="24"/>
        </w:rPr>
        <w:t>;</w:t>
      </w:r>
    </w:p>
    <w:p w:rsidR="00047AF2" w:rsidRPr="00EB20E7" w:rsidRDefault="00047AF2" w:rsidP="00D8398E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EB20E7">
        <w:rPr>
          <w:sz w:val="24"/>
          <w:szCs w:val="24"/>
        </w:rPr>
        <w:t>справку об отсутствии решений органов управления организации или судебных органов о ликвидации или реорганизации организации или ареста ее имущества;</w:t>
      </w:r>
    </w:p>
    <w:p w:rsidR="00047AF2" w:rsidRDefault="00047AF2" w:rsidP="00D8398E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BA08E8">
        <w:rPr>
          <w:sz w:val="24"/>
          <w:szCs w:val="24"/>
        </w:rPr>
        <w:t>копии действующих лицензий на виды деятельности, связанные с выполнением Договора, с приложениями, заверенные подписью руководителя и печатью организации;</w:t>
      </w:r>
    </w:p>
    <w:p w:rsidR="000A039C" w:rsidRPr="0033190B" w:rsidRDefault="00FA7296" w:rsidP="00D8398E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</w:t>
      </w:r>
      <w:r w:rsidR="0033190B">
        <w:rPr>
          <w:sz w:val="24"/>
          <w:szCs w:val="24"/>
        </w:rPr>
        <w:t xml:space="preserve">правку в свободной форме </w:t>
      </w:r>
      <w:r>
        <w:rPr>
          <w:sz w:val="24"/>
          <w:szCs w:val="24"/>
        </w:rPr>
        <w:t>об опыте</w:t>
      </w:r>
      <w:r w:rsidR="00742107">
        <w:rPr>
          <w:sz w:val="24"/>
          <w:szCs w:val="24"/>
        </w:rPr>
        <w:t xml:space="preserve"> </w:t>
      </w:r>
      <w:r w:rsidR="00742107" w:rsidRPr="00E06463">
        <w:rPr>
          <w:sz w:val="24"/>
          <w:szCs w:val="24"/>
        </w:rPr>
        <w:t xml:space="preserve"> реализации </w:t>
      </w:r>
      <w:r w:rsidR="007B22F5">
        <w:rPr>
          <w:sz w:val="24"/>
          <w:szCs w:val="24"/>
        </w:rPr>
        <w:t>аналогичных проектов</w:t>
      </w:r>
      <w:r w:rsidR="00742107" w:rsidRPr="00E06463">
        <w:rPr>
          <w:sz w:val="24"/>
          <w:szCs w:val="24"/>
        </w:rPr>
        <w:t xml:space="preserve"> </w:t>
      </w:r>
      <w:r w:rsidR="00742107" w:rsidRPr="00B304D1">
        <w:rPr>
          <w:sz w:val="24"/>
          <w:szCs w:val="24"/>
        </w:rPr>
        <w:t xml:space="preserve">за последние </w:t>
      </w:r>
      <w:r w:rsidR="007B22F5">
        <w:rPr>
          <w:sz w:val="24"/>
          <w:szCs w:val="24"/>
        </w:rPr>
        <w:t>3</w:t>
      </w:r>
      <w:r w:rsidR="00742107" w:rsidRPr="00B304D1">
        <w:rPr>
          <w:sz w:val="24"/>
          <w:szCs w:val="24"/>
        </w:rPr>
        <w:t xml:space="preserve"> </w:t>
      </w:r>
      <w:r w:rsidR="007B22F5">
        <w:rPr>
          <w:sz w:val="24"/>
          <w:szCs w:val="24"/>
        </w:rPr>
        <w:t>года</w:t>
      </w:r>
      <w:r w:rsidR="00742107" w:rsidRPr="00B304D1">
        <w:rPr>
          <w:rFonts w:eastAsia="Times New Roman"/>
          <w:sz w:val="24"/>
          <w:szCs w:val="24"/>
          <w:lang w:eastAsia="en-US"/>
        </w:rPr>
        <w:t xml:space="preserve"> (информацию необходимо подтвердить в простой письменной форме с указанием наименования</w:t>
      </w:r>
      <w:r w:rsidR="00742107" w:rsidRPr="004C09EE">
        <w:rPr>
          <w:rFonts w:eastAsia="Times New Roman"/>
          <w:sz w:val="24"/>
          <w:szCs w:val="24"/>
          <w:lang w:eastAsia="en-US"/>
        </w:rPr>
        <w:t xml:space="preserve"> клиента, статуса договора (например: инициирован/в процессе исполнения/завершен) ФИО, телефон, e-mail представителя клиента, отзывы заказчиков – копии, заверенные руководителем организации). Заказчик вправе отдельно запросить подтверждение опыта работы, в том числе, не ограничиваясь, рекомендательными  письмами от действующих клиентов Участника</w:t>
      </w:r>
      <w:r w:rsidR="00742107">
        <w:rPr>
          <w:rFonts w:eastAsia="Times New Roman"/>
          <w:sz w:val="24"/>
          <w:szCs w:val="24"/>
          <w:lang w:eastAsia="en-US"/>
        </w:rPr>
        <w:t>.</w:t>
      </w:r>
    </w:p>
    <w:p w:rsidR="00047AF2" w:rsidRDefault="00047AF2" w:rsidP="00D8398E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BA08E8">
        <w:rPr>
          <w:sz w:val="24"/>
          <w:szCs w:val="24"/>
        </w:rPr>
        <w:t>иные документы, которые, по мнению Участника, подтверждают его соответствие установленным требованиям, с соответствующими комментариями, разъясняющими цель представления этих документов.</w:t>
      </w:r>
    </w:p>
    <w:p w:rsidR="00EB20E7" w:rsidRDefault="00420D79" w:rsidP="00420D79">
      <w:pPr>
        <w:pStyle w:val="aff6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567" w:firstLine="0"/>
        <w:rPr>
          <w:sz w:val="24"/>
        </w:rPr>
      </w:pPr>
      <w:r w:rsidRPr="00526C7C">
        <w:rPr>
          <w:sz w:val="24"/>
        </w:rPr>
        <w:lastRenderedPageBreak/>
        <w:t xml:space="preserve">Участник имеет право не предоставлять все документы, а сослаться на предоставленные документы в рамках ранее </w:t>
      </w:r>
      <w:r w:rsidR="00FA4FDD">
        <w:rPr>
          <w:sz w:val="24"/>
        </w:rPr>
        <w:t xml:space="preserve">(в течение </w:t>
      </w:r>
      <w:r w:rsidR="00A5390D">
        <w:rPr>
          <w:sz w:val="24"/>
        </w:rPr>
        <w:t>последних</w:t>
      </w:r>
      <w:r w:rsidR="00FA4FDD">
        <w:rPr>
          <w:sz w:val="24"/>
        </w:rPr>
        <w:t xml:space="preserve"> 12 месяцев) </w:t>
      </w:r>
      <w:r w:rsidRPr="00526C7C">
        <w:rPr>
          <w:sz w:val="24"/>
        </w:rPr>
        <w:t>проводимой Банком процедуры (с указанием даты, наименования закупочной процедуры и Ф.И.О. сотрудника Банка, принявшего правоустанавливающие документы участника), с гарантийным письмом об их неизменности или приложением измененных документов</w:t>
      </w:r>
      <w:r w:rsidR="0055437D">
        <w:rPr>
          <w:sz w:val="24"/>
        </w:rPr>
        <w:t>.</w:t>
      </w:r>
    </w:p>
    <w:p w:rsidR="000A039C" w:rsidRDefault="000A039C" w:rsidP="00420D79">
      <w:pPr>
        <w:pStyle w:val="aff6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567" w:firstLine="0"/>
        <w:rPr>
          <w:sz w:val="24"/>
        </w:rPr>
      </w:pPr>
    </w:p>
    <w:p w:rsidR="00047AF2" w:rsidRPr="00BA08E8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C5361">
        <w:rPr>
          <w:szCs w:val="24"/>
        </w:rPr>
        <w:t>3.2.2</w:t>
      </w:r>
      <w:r w:rsidR="00047AF2" w:rsidRPr="00BA08E8">
        <w:rPr>
          <w:szCs w:val="24"/>
        </w:rPr>
        <w:t>. Все указанные документы прилагаются Участником к Предложению.</w:t>
      </w:r>
    </w:p>
    <w:p w:rsidR="00047AF2" w:rsidRPr="00BA08E8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C5361">
        <w:rPr>
          <w:szCs w:val="24"/>
        </w:rPr>
        <w:t>3.2.3</w:t>
      </w:r>
      <w:r w:rsidR="00047AF2" w:rsidRPr="00BA08E8">
        <w:rPr>
          <w:szCs w:val="24"/>
        </w:rPr>
        <w:t>. В случае</w:t>
      </w:r>
      <w:r w:rsidR="00742107">
        <w:rPr>
          <w:szCs w:val="24"/>
        </w:rPr>
        <w:t>,</w:t>
      </w:r>
      <w:r w:rsidR="00047AF2" w:rsidRPr="00BA08E8">
        <w:rPr>
          <w:szCs w:val="24"/>
        </w:rPr>
        <w:t xml:space="preserve"> если по каким-либо причинам Участник не может предоставить требуемый документ, он должен приложить составленную в произвольной форме справку, объясняющую причину отсутствия требуемого документа, а также сод</w:t>
      </w:r>
      <w:r w:rsidR="002D5ED8">
        <w:rPr>
          <w:szCs w:val="24"/>
        </w:rPr>
        <w:t>ержащую заверения Организатору о</w:t>
      </w:r>
      <w:r w:rsidR="00047AF2" w:rsidRPr="00BA08E8">
        <w:rPr>
          <w:szCs w:val="24"/>
        </w:rPr>
        <w:t xml:space="preserve"> соответствии Участника данному требованию.</w:t>
      </w:r>
    </w:p>
    <w:p w:rsidR="00047AF2" w:rsidRPr="0044246D" w:rsidRDefault="00047AF2" w:rsidP="00E8139A">
      <w:pPr>
        <w:pStyle w:val="111"/>
        <w:pageBreakBefore w:val="0"/>
        <w:numPr>
          <w:ilvl w:val="0"/>
          <w:numId w:val="15"/>
        </w:numPr>
        <w:tabs>
          <w:tab w:val="num" w:pos="567"/>
        </w:tabs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bookmarkStart w:id="46" w:name="_Ref55280436"/>
      <w:bookmarkStart w:id="47" w:name="_Toc55285345"/>
      <w:bookmarkStart w:id="48" w:name="_Toc55305382"/>
      <w:bookmarkStart w:id="49" w:name="_Toc57314644"/>
      <w:bookmarkStart w:id="50" w:name="_Toc69728967"/>
      <w:bookmarkStart w:id="51" w:name="_Toc189545077"/>
      <w:bookmarkStart w:id="52" w:name="_Toc251847617"/>
      <w:bookmarkStart w:id="53" w:name="_Toc399409606"/>
      <w:bookmarkEnd w:id="30"/>
      <w:bookmarkEnd w:id="31"/>
      <w:bookmarkEnd w:id="32"/>
      <w:bookmarkEnd w:id="33"/>
      <w:bookmarkEnd w:id="34"/>
      <w:bookmarkEnd w:id="35"/>
      <w:r w:rsidRPr="0044246D">
        <w:rPr>
          <w:rFonts w:ascii="Times New Roman" w:hAnsi="Times New Roman"/>
          <w:caps/>
          <w:sz w:val="24"/>
          <w:szCs w:val="24"/>
        </w:rPr>
        <w:t xml:space="preserve">Подготовка </w:t>
      </w:r>
      <w:bookmarkEnd w:id="46"/>
      <w:bookmarkEnd w:id="47"/>
      <w:bookmarkEnd w:id="48"/>
      <w:bookmarkEnd w:id="49"/>
      <w:bookmarkEnd w:id="50"/>
      <w:r w:rsidRPr="0044246D">
        <w:rPr>
          <w:rFonts w:ascii="Times New Roman" w:hAnsi="Times New Roman"/>
          <w:caps/>
          <w:sz w:val="24"/>
          <w:szCs w:val="24"/>
        </w:rPr>
        <w:t>Предложений</w:t>
      </w:r>
      <w:bookmarkEnd w:id="51"/>
      <w:bookmarkEnd w:id="52"/>
      <w:bookmarkEnd w:id="53"/>
    </w:p>
    <w:p w:rsidR="00047AF2" w:rsidRPr="00BA08E8" w:rsidRDefault="00047AF2" w:rsidP="00E8139A">
      <w:pPr>
        <w:pStyle w:val="20"/>
        <w:numPr>
          <w:ilvl w:val="1"/>
          <w:numId w:val="15"/>
        </w:numPr>
        <w:spacing w:before="0"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54" w:name="_Ref56229154"/>
      <w:bookmarkStart w:id="55" w:name="_Toc57314645"/>
      <w:bookmarkStart w:id="56" w:name="_Toc98253987"/>
      <w:bookmarkStart w:id="57" w:name="_Toc140817627"/>
      <w:bookmarkStart w:id="58" w:name="_Toc251847618"/>
      <w:bookmarkStart w:id="59" w:name="_Toc399409607"/>
      <w:r w:rsidRPr="00BA08E8">
        <w:rPr>
          <w:rFonts w:ascii="Times New Roman" w:hAnsi="Times New Roman"/>
          <w:sz w:val="24"/>
          <w:szCs w:val="24"/>
        </w:rPr>
        <w:t xml:space="preserve">Общие требования к </w:t>
      </w:r>
      <w:bookmarkEnd w:id="54"/>
      <w:bookmarkEnd w:id="55"/>
      <w:r w:rsidRPr="00BA08E8">
        <w:rPr>
          <w:rFonts w:ascii="Times New Roman" w:hAnsi="Times New Roman"/>
          <w:sz w:val="24"/>
          <w:szCs w:val="24"/>
        </w:rPr>
        <w:t>Предложению</w:t>
      </w:r>
      <w:bookmarkEnd w:id="56"/>
      <w:bookmarkEnd w:id="57"/>
      <w:bookmarkEnd w:id="58"/>
      <w:bookmarkEnd w:id="59"/>
    </w:p>
    <w:p w:rsidR="00047AF2" w:rsidRPr="000A039C" w:rsidRDefault="000A039C" w:rsidP="00E8139A">
      <w:pPr>
        <w:numPr>
          <w:ilvl w:val="1"/>
          <w:numId w:val="15"/>
        </w:numPr>
        <w:spacing w:line="240" w:lineRule="auto"/>
        <w:jc w:val="both"/>
        <w:rPr>
          <w:i/>
          <w:szCs w:val="24"/>
        </w:rPr>
      </w:pPr>
      <w:bookmarkStart w:id="60" w:name="_Ref56235235"/>
      <w:r w:rsidRPr="000A039C">
        <w:rPr>
          <w:b/>
          <w:szCs w:val="24"/>
        </w:rPr>
        <w:t xml:space="preserve"> </w:t>
      </w:r>
      <w:r>
        <w:rPr>
          <w:b/>
          <w:szCs w:val="24"/>
        </w:rPr>
        <w:t>Д</w:t>
      </w:r>
      <w:r w:rsidRPr="007702C7">
        <w:rPr>
          <w:b/>
          <w:szCs w:val="24"/>
        </w:rPr>
        <w:t>о 1</w:t>
      </w:r>
      <w:r w:rsidR="00742107">
        <w:rPr>
          <w:b/>
          <w:szCs w:val="24"/>
        </w:rPr>
        <w:t>8</w:t>
      </w:r>
      <w:r w:rsidRPr="007702C7">
        <w:rPr>
          <w:b/>
          <w:szCs w:val="24"/>
        </w:rPr>
        <w:t>:00 (время московское) «</w:t>
      </w:r>
      <w:r w:rsidR="00385463">
        <w:rPr>
          <w:b/>
          <w:szCs w:val="24"/>
        </w:rPr>
        <w:t>24</w:t>
      </w:r>
      <w:r w:rsidRPr="007702C7">
        <w:rPr>
          <w:b/>
          <w:szCs w:val="24"/>
        </w:rPr>
        <w:t xml:space="preserve">» </w:t>
      </w:r>
      <w:r w:rsidR="00385463">
        <w:rPr>
          <w:b/>
          <w:szCs w:val="24"/>
        </w:rPr>
        <w:t>августа</w:t>
      </w:r>
      <w:r w:rsidR="0025259A">
        <w:rPr>
          <w:b/>
          <w:szCs w:val="24"/>
        </w:rPr>
        <w:t xml:space="preserve"> </w:t>
      </w:r>
      <w:r w:rsidR="007B22F5">
        <w:rPr>
          <w:b/>
          <w:szCs w:val="24"/>
        </w:rPr>
        <w:t>2017</w:t>
      </w:r>
      <w:r w:rsidRPr="007702C7">
        <w:rPr>
          <w:b/>
          <w:szCs w:val="24"/>
        </w:rPr>
        <w:t xml:space="preserve"> г. Участники должны подготовить и загрузить на ЭТП</w:t>
      </w:r>
      <w:r>
        <w:rPr>
          <w:b/>
          <w:szCs w:val="24"/>
        </w:rPr>
        <w:t xml:space="preserve"> </w:t>
      </w:r>
      <w:r w:rsidRPr="006B197F">
        <w:rPr>
          <w:b/>
          <w:szCs w:val="24"/>
        </w:rPr>
        <w:t>следующие документы</w:t>
      </w:r>
      <w:r>
        <w:rPr>
          <w:b/>
          <w:szCs w:val="24"/>
        </w:rPr>
        <w:t>:</w:t>
      </w:r>
    </w:p>
    <w:p w:rsidR="003C0DB8" w:rsidRPr="0046328C" w:rsidRDefault="003C0DB8" w:rsidP="00D8398E">
      <w:pPr>
        <w:pStyle w:val="aff6"/>
        <w:numPr>
          <w:ilvl w:val="0"/>
          <w:numId w:val="20"/>
        </w:numPr>
        <w:tabs>
          <w:tab w:val="clear" w:pos="1134"/>
        </w:tabs>
        <w:spacing w:line="240" w:lineRule="auto"/>
        <w:ind w:left="851" w:hanging="284"/>
        <w:rPr>
          <w:sz w:val="24"/>
          <w:szCs w:val="24"/>
        </w:rPr>
      </w:pPr>
      <w:r w:rsidRPr="0046328C">
        <w:rPr>
          <w:sz w:val="24"/>
          <w:szCs w:val="24"/>
        </w:rPr>
        <w:t xml:space="preserve">Письмо о подаче </w:t>
      </w:r>
      <w:r w:rsidR="00710509">
        <w:rPr>
          <w:sz w:val="24"/>
          <w:szCs w:val="24"/>
        </w:rPr>
        <w:t>предложения</w:t>
      </w:r>
      <w:r w:rsidR="00566649" w:rsidRPr="0046328C">
        <w:rPr>
          <w:sz w:val="24"/>
        </w:rPr>
        <w:t>, оформленное</w:t>
      </w:r>
      <w:r w:rsidR="00566649" w:rsidRPr="003B0299">
        <w:rPr>
          <w:sz w:val="24"/>
        </w:rPr>
        <w:t xml:space="preserve"> по правилам деловой переписки (фирменный бланк, реквизиты, подпись уполномоченного лица, печать), содержащее информацию о предлагаемых товарах, работах, услугах, общей стоимости предложения, сроке действия предложения, а также перечень приложений к данному письму</w:t>
      </w:r>
      <w:r w:rsidR="000A039C">
        <w:rPr>
          <w:sz w:val="24"/>
        </w:rPr>
        <w:t xml:space="preserve"> </w:t>
      </w:r>
      <w:r w:rsidR="00566649" w:rsidRPr="0046328C">
        <w:rPr>
          <w:sz w:val="24"/>
        </w:rPr>
        <w:t xml:space="preserve">(наименования документов, количество листов), </w:t>
      </w:r>
      <w:r w:rsidRPr="0046328C">
        <w:rPr>
          <w:sz w:val="24"/>
          <w:szCs w:val="24"/>
        </w:rPr>
        <w:t xml:space="preserve">по форме и в соответствии с инструкциями, приведенными в настоящей Документации </w:t>
      </w:r>
      <w:r w:rsidR="0049094A" w:rsidRPr="0046328C">
        <w:rPr>
          <w:sz w:val="24"/>
          <w:szCs w:val="24"/>
        </w:rPr>
        <w:t>(Форма № 1, п.1</w:t>
      </w:r>
      <w:r w:rsidR="00006FF7">
        <w:rPr>
          <w:sz w:val="24"/>
          <w:szCs w:val="24"/>
        </w:rPr>
        <w:t>1</w:t>
      </w:r>
      <w:r w:rsidR="0049094A" w:rsidRPr="0046328C">
        <w:rPr>
          <w:sz w:val="24"/>
          <w:szCs w:val="24"/>
        </w:rPr>
        <w:t xml:space="preserve">.1) согласно </w:t>
      </w:r>
      <w:r w:rsidR="0046328C" w:rsidRPr="0046328C">
        <w:rPr>
          <w:sz w:val="24"/>
          <w:szCs w:val="24"/>
        </w:rPr>
        <w:t>ТЗ</w:t>
      </w:r>
      <w:r w:rsidRPr="0046328C">
        <w:rPr>
          <w:sz w:val="24"/>
          <w:szCs w:val="24"/>
        </w:rPr>
        <w:t>;</w:t>
      </w:r>
    </w:p>
    <w:p w:rsidR="00360F24" w:rsidRDefault="00360F24" w:rsidP="00D8398E">
      <w:pPr>
        <w:pStyle w:val="aff6"/>
        <w:numPr>
          <w:ilvl w:val="0"/>
          <w:numId w:val="20"/>
        </w:numPr>
        <w:tabs>
          <w:tab w:val="clear" w:pos="1134"/>
        </w:tabs>
        <w:spacing w:line="240" w:lineRule="auto"/>
        <w:ind w:left="851" w:hanging="284"/>
        <w:rPr>
          <w:sz w:val="24"/>
          <w:szCs w:val="24"/>
        </w:rPr>
      </w:pPr>
      <w:r w:rsidRPr="0046328C">
        <w:rPr>
          <w:sz w:val="24"/>
          <w:szCs w:val="24"/>
        </w:rPr>
        <w:t>Коммерческо</w:t>
      </w:r>
      <w:r w:rsidR="000A039C">
        <w:rPr>
          <w:sz w:val="24"/>
          <w:szCs w:val="24"/>
        </w:rPr>
        <w:t>е</w:t>
      </w:r>
      <w:r w:rsidRPr="0046328C">
        <w:rPr>
          <w:sz w:val="24"/>
          <w:szCs w:val="24"/>
        </w:rPr>
        <w:t xml:space="preserve"> предложени</w:t>
      </w:r>
      <w:r w:rsidR="000A039C">
        <w:rPr>
          <w:sz w:val="24"/>
          <w:szCs w:val="24"/>
        </w:rPr>
        <w:t xml:space="preserve">е </w:t>
      </w:r>
      <w:r w:rsidR="0049094A" w:rsidRPr="0046328C">
        <w:rPr>
          <w:sz w:val="24"/>
          <w:szCs w:val="24"/>
        </w:rPr>
        <w:t>по форме и в соответствии с инструкциями, приведенными в настоящей Документации (Форма № 2, п.1</w:t>
      </w:r>
      <w:r w:rsidR="00006FF7">
        <w:rPr>
          <w:sz w:val="24"/>
          <w:szCs w:val="24"/>
        </w:rPr>
        <w:t>1</w:t>
      </w:r>
      <w:r w:rsidR="0049094A" w:rsidRPr="0046328C">
        <w:rPr>
          <w:sz w:val="24"/>
          <w:szCs w:val="24"/>
        </w:rPr>
        <w:t>.2)</w:t>
      </w:r>
      <w:r w:rsidR="00C17402">
        <w:rPr>
          <w:sz w:val="24"/>
          <w:szCs w:val="24"/>
        </w:rPr>
        <w:t xml:space="preserve"> с приложением всех необходимых документов</w:t>
      </w:r>
      <w:r w:rsidR="0033190B">
        <w:rPr>
          <w:sz w:val="24"/>
          <w:szCs w:val="24"/>
        </w:rPr>
        <w:t xml:space="preserve"> согласно</w:t>
      </w:r>
      <w:r w:rsidR="00006FF7">
        <w:rPr>
          <w:sz w:val="24"/>
          <w:szCs w:val="24"/>
        </w:rPr>
        <w:t xml:space="preserve"> в</w:t>
      </w:r>
      <w:r w:rsidR="0049094A" w:rsidRPr="0046328C">
        <w:rPr>
          <w:sz w:val="24"/>
          <w:szCs w:val="24"/>
        </w:rPr>
        <w:t xml:space="preserve"> </w:t>
      </w:r>
      <w:r w:rsidR="000A039C">
        <w:rPr>
          <w:sz w:val="24"/>
          <w:szCs w:val="24"/>
        </w:rPr>
        <w:t>ТЗ</w:t>
      </w:r>
      <w:r w:rsidR="0010012C">
        <w:rPr>
          <w:sz w:val="24"/>
          <w:szCs w:val="24"/>
        </w:rPr>
        <w:t>;</w:t>
      </w:r>
    </w:p>
    <w:p w:rsidR="0049094A" w:rsidRDefault="0049094A" w:rsidP="00D8398E">
      <w:pPr>
        <w:pStyle w:val="aff6"/>
        <w:numPr>
          <w:ilvl w:val="0"/>
          <w:numId w:val="20"/>
        </w:numPr>
        <w:tabs>
          <w:tab w:val="clear" w:pos="1134"/>
        </w:tabs>
        <w:spacing w:line="240" w:lineRule="auto"/>
        <w:ind w:left="851" w:hanging="284"/>
        <w:rPr>
          <w:sz w:val="24"/>
          <w:szCs w:val="24"/>
        </w:rPr>
      </w:pPr>
      <w:r w:rsidRPr="0046328C">
        <w:rPr>
          <w:sz w:val="24"/>
          <w:szCs w:val="24"/>
        </w:rPr>
        <w:t>Документы, подтверждающие соответствие Участника требованиям настоящей Документации по запросу предложений (раздел 3);</w:t>
      </w:r>
    </w:p>
    <w:p w:rsidR="00B33367" w:rsidRDefault="0049094A" w:rsidP="00D8398E">
      <w:pPr>
        <w:pStyle w:val="aff6"/>
        <w:numPr>
          <w:ilvl w:val="0"/>
          <w:numId w:val="20"/>
        </w:numPr>
        <w:tabs>
          <w:tab w:val="clear" w:pos="1134"/>
        </w:tabs>
        <w:spacing w:line="240" w:lineRule="auto"/>
        <w:ind w:left="851" w:hanging="284"/>
        <w:rPr>
          <w:sz w:val="24"/>
          <w:szCs w:val="24"/>
        </w:rPr>
      </w:pPr>
      <w:r w:rsidRPr="00B431D4">
        <w:rPr>
          <w:sz w:val="24"/>
          <w:szCs w:val="24"/>
        </w:rPr>
        <w:t>Анкету участника по форме и в соответствии с инструкциями, приведенными в настоящей До</w:t>
      </w:r>
      <w:r w:rsidR="000A039C">
        <w:rPr>
          <w:sz w:val="24"/>
          <w:szCs w:val="24"/>
        </w:rPr>
        <w:t xml:space="preserve">кументации (Форма № </w:t>
      </w:r>
      <w:r w:rsidR="009E0C5C">
        <w:rPr>
          <w:sz w:val="24"/>
          <w:szCs w:val="24"/>
        </w:rPr>
        <w:t>3</w:t>
      </w:r>
      <w:r w:rsidR="000A039C">
        <w:rPr>
          <w:sz w:val="24"/>
          <w:szCs w:val="24"/>
        </w:rPr>
        <w:t>, п.1</w:t>
      </w:r>
      <w:r w:rsidR="00006FF7">
        <w:rPr>
          <w:sz w:val="24"/>
          <w:szCs w:val="24"/>
        </w:rPr>
        <w:t>1.</w:t>
      </w:r>
      <w:r w:rsidR="009E0C5C">
        <w:rPr>
          <w:sz w:val="24"/>
          <w:szCs w:val="24"/>
        </w:rPr>
        <w:t>3</w:t>
      </w:r>
      <w:r w:rsidR="000A039C">
        <w:rPr>
          <w:sz w:val="24"/>
          <w:szCs w:val="24"/>
        </w:rPr>
        <w:t>)</w:t>
      </w:r>
      <w:r w:rsidRPr="00B431D4">
        <w:rPr>
          <w:sz w:val="24"/>
          <w:szCs w:val="24"/>
        </w:rPr>
        <w:t>;</w:t>
      </w:r>
    </w:p>
    <w:p w:rsidR="00D10889" w:rsidRPr="00D10889" w:rsidRDefault="00D10889" w:rsidP="00D8398E">
      <w:pPr>
        <w:pStyle w:val="aff6"/>
        <w:numPr>
          <w:ilvl w:val="0"/>
          <w:numId w:val="20"/>
        </w:numPr>
        <w:tabs>
          <w:tab w:val="clear" w:pos="1134"/>
        </w:tabs>
        <w:spacing w:line="240" w:lineRule="auto"/>
        <w:ind w:left="851" w:hanging="284"/>
        <w:rPr>
          <w:sz w:val="24"/>
          <w:szCs w:val="24"/>
        </w:rPr>
      </w:pPr>
      <w:r w:rsidRPr="00D10889">
        <w:rPr>
          <w:sz w:val="24"/>
          <w:szCs w:val="24"/>
        </w:rPr>
        <w:t>Гарантийное письмо об открытии р/с или предоставлении обеспечения исполнения обязательств в случае победы (см. «Условия расчётов» в п. 2.1 Закупочной документации).</w:t>
      </w:r>
    </w:p>
    <w:p w:rsidR="00047AF2" w:rsidRPr="00BA08E8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61" w:name="_Ref56240821"/>
      <w:bookmarkEnd w:id="60"/>
      <w:r>
        <w:rPr>
          <w:szCs w:val="24"/>
        </w:rPr>
        <w:tab/>
      </w:r>
      <w:r w:rsidR="00047AF2" w:rsidRPr="00BA08E8">
        <w:rPr>
          <w:szCs w:val="24"/>
        </w:rPr>
        <w:t xml:space="preserve">4.1.2. Участник имеет право подать только одно </w:t>
      </w:r>
      <w:r w:rsidR="00710509">
        <w:rPr>
          <w:szCs w:val="24"/>
        </w:rPr>
        <w:t>п</w:t>
      </w:r>
      <w:r w:rsidR="00047AF2" w:rsidRPr="00BA08E8">
        <w:rPr>
          <w:szCs w:val="24"/>
        </w:rPr>
        <w:t xml:space="preserve">редложение. В случае нарушения этого требования все </w:t>
      </w:r>
      <w:r w:rsidR="00710509">
        <w:rPr>
          <w:szCs w:val="24"/>
        </w:rPr>
        <w:t>п</w:t>
      </w:r>
      <w:r w:rsidR="00047AF2" w:rsidRPr="00BA08E8">
        <w:rPr>
          <w:szCs w:val="24"/>
        </w:rPr>
        <w:t>редложения такого Участника отклоняются без рассмотрения по существу.</w:t>
      </w:r>
      <w:bookmarkEnd w:id="61"/>
    </w:p>
    <w:p w:rsidR="00A3141B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62" w:name="_Ref55279015"/>
      <w:bookmarkStart w:id="63" w:name="_Ref55279017"/>
      <w:r>
        <w:rPr>
          <w:szCs w:val="24"/>
        </w:rPr>
        <w:tab/>
      </w:r>
      <w:r w:rsidR="00047AF2" w:rsidRPr="00BA08E8">
        <w:rPr>
          <w:szCs w:val="24"/>
        </w:rPr>
        <w:t xml:space="preserve">4.1.3. Каждый документ, входящий в </w:t>
      </w:r>
      <w:r w:rsidR="00710509">
        <w:rPr>
          <w:szCs w:val="24"/>
        </w:rPr>
        <w:t>п</w:t>
      </w:r>
      <w:r w:rsidR="00047AF2" w:rsidRPr="00BA08E8">
        <w:rPr>
          <w:szCs w:val="24"/>
        </w:rPr>
        <w:t xml:space="preserve">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образом уполномоченным лицом на основании доверенности. В последнем случае </w:t>
      </w:r>
      <w:r w:rsidR="00A3141B">
        <w:rPr>
          <w:szCs w:val="24"/>
        </w:rPr>
        <w:t>копия вышеуказанной</w:t>
      </w:r>
      <w:r w:rsidR="00047AF2" w:rsidRPr="00BA08E8">
        <w:rPr>
          <w:szCs w:val="24"/>
        </w:rPr>
        <w:t xml:space="preserve"> доверенности</w:t>
      </w:r>
      <w:r w:rsidR="00A3141B">
        <w:rPr>
          <w:szCs w:val="24"/>
        </w:rPr>
        <w:t>, заверенная печатью организации участника,</w:t>
      </w:r>
      <w:r w:rsidR="00047AF2" w:rsidRPr="00BA08E8">
        <w:rPr>
          <w:szCs w:val="24"/>
        </w:rPr>
        <w:t xml:space="preserve"> прикладывается к </w:t>
      </w:r>
      <w:r w:rsidR="00710509">
        <w:rPr>
          <w:szCs w:val="24"/>
        </w:rPr>
        <w:t>п</w:t>
      </w:r>
      <w:r w:rsidR="00047AF2" w:rsidRPr="00BA08E8">
        <w:rPr>
          <w:szCs w:val="24"/>
        </w:rPr>
        <w:t>редложению.</w:t>
      </w:r>
      <w:bookmarkEnd w:id="62"/>
      <w:r w:rsidR="00BA6461" w:rsidRPr="00BA6461">
        <w:rPr>
          <w:szCs w:val="24"/>
        </w:rPr>
        <w:t xml:space="preserve"> </w:t>
      </w:r>
    </w:p>
    <w:p w:rsidR="00047AF2" w:rsidRPr="00BA08E8" w:rsidRDefault="005E5134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 xml:space="preserve">4.1.4. Каждый документ, входящий в </w:t>
      </w:r>
      <w:r w:rsidR="00710509">
        <w:rPr>
          <w:szCs w:val="24"/>
        </w:rPr>
        <w:t>п</w:t>
      </w:r>
      <w:r w:rsidR="00047AF2" w:rsidRPr="00BA08E8">
        <w:rPr>
          <w:szCs w:val="24"/>
        </w:rPr>
        <w:t>редложение, должен быть скреплен печатью Участника.</w:t>
      </w:r>
      <w:bookmarkEnd w:id="63"/>
    </w:p>
    <w:p w:rsidR="00047AF2" w:rsidRPr="00BA08E8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64" w:name="_Ref56233643"/>
      <w:bookmarkStart w:id="65" w:name="_Ref56235653"/>
      <w:bookmarkStart w:id="66" w:name="_Toc57314646"/>
      <w:r>
        <w:rPr>
          <w:szCs w:val="24"/>
        </w:rPr>
        <w:tab/>
      </w:r>
      <w:r w:rsidR="00047AF2" w:rsidRPr="00BA08E8">
        <w:rPr>
          <w:szCs w:val="24"/>
        </w:rPr>
        <w:t>4.1.</w:t>
      </w:r>
      <w:r w:rsidR="00486819">
        <w:rPr>
          <w:szCs w:val="24"/>
        </w:rPr>
        <w:t>5</w:t>
      </w:r>
      <w:r w:rsidR="00047AF2" w:rsidRPr="00BA08E8">
        <w:rPr>
          <w:szCs w:val="24"/>
        </w:rPr>
        <w:t xml:space="preserve">. Никакие исправления в тексте </w:t>
      </w:r>
      <w:r w:rsidR="00710509">
        <w:rPr>
          <w:szCs w:val="24"/>
        </w:rPr>
        <w:t>п</w:t>
      </w:r>
      <w:r w:rsidR="00047AF2" w:rsidRPr="00BA08E8">
        <w:rPr>
          <w:szCs w:val="24"/>
        </w:rPr>
        <w:t xml:space="preserve">редложения не имеют силу, за исключением тех случаев, когда эти исправления заверены рукописной надписью «исправленному </w:t>
      </w:r>
      <w:r w:rsidR="00047AF2" w:rsidRPr="00BA08E8">
        <w:rPr>
          <w:szCs w:val="24"/>
        </w:rPr>
        <w:lastRenderedPageBreak/>
        <w:t>верить» и собственноручной подписью уполномоченного лица, расположенной рядом с каждым исправлением.</w:t>
      </w:r>
    </w:p>
    <w:p w:rsidR="00047AF2" w:rsidRPr="00BA08E8" w:rsidRDefault="00047AF2" w:rsidP="00D8398E">
      <w:pPr>
        <w:pStyle w:val="20"/>
        <w:numPr>
          <w:ilvl w:val="1"/>
          <w:numId w:val="28"/>
        </w:numPr>
        <w:spacing w:after="240"/>
        <w:jc w:val="center"/>
        <w:rPr>
          <w:rFonts w:ascii="Times New Roman" w:hAnsi="Times New Roman"/>
          <w:sz w:val="24"/>
          <w:szCs w:val="24"/>
        </w:rPr>
      </w:pPr>
      <w:bookmarkStart w:id="67" w:name="_Toc57314647"/>
      <w:bookmarkStart w:id="68" w:name="_Toc98253989"/>
      <w:bookmarkStart w:id="69" w:name="_Toc140817628"/>
      <w:bookmarkStart w:id="70" w:name="_Toc251847619"/>
      <w:bookmarkStart w:id="71" w:name="_Toc399409608"/>
      <w:bookmarkEnd w:id="64"/>
      <w:bookmarkEnd w:id="65"/>
      <w:bookmarkEnd w:id="66"/>
      <w:r w:rsidRPr="00BA08E8">
        <w:rPr>
          <w:rFonts w:ascii="Times New Roman" w:hAnsi="Times New Roman"/>
          <w:sz w:val="24"/>
          <w:szCs w:val="24"/>
        </w:rPr>
        <w:t xml:space="preserve">Требования к языку </w:t>
      </w:r>
      <w:bookmarkEnd w:id="67"/>
      <w:bookmarkEnd w:id="68"/>
      <w:bookmarkEnd w:id="69"/>
      <w:bookmarkEnd w:id="70"/>
      <w:r w:rsidR="008629D3" w:rsidRPr="00BA08E8">
        <w:rPr>
          <w:rFonts w:ascii="Times New Roman" w:hAnsi="Times New Roman"/>
          <w:sz w:val="24"/>
          <w:szCs w:val="24"/>
        </w:rPr>
        <w:t>предложения</w:t>
      </w:r>
      <w:bookmarkEnd w:id="71"/>
    </w:p>
    <w:p w:rsidR="00047AF2" w:rsidRPr="00BA08E8" w:rsidRDefault="00047AF2" w:rsidP="0055437D">
      <w:pPr>
        <w:tabs>
          <w:tab w:val="num" w:pos="0"/>
        </w:tabs>
        <w:spacing w:line="240" w:lineRule="auto"/>
        <w:ind w:firstLine="709"/>
        <w:jc w:val="both"/>
        <w:rPr>
          <w:szCs w:val="24"/>
        </w:rPr>
      </w:pPr>
      <w:bookmarkStart w:id="72" w:name="_Toc57314648"/>
      <w:r w:rsidRPr="00BA08E8">
        <w:rPr>
          <w:szCs w:val="24"/>
        </w:rPr>
        <w:t xml:space="preserve">Все документы, входящие в </w:t>
      </w:r>
      <w:r w:rsidR="00710509">
        <w:rPr>
          <w:szCs w:val="24"/>
        </w:rPr>
        <w:t>п</w:t>
      </w:r>
      <w:r w:rsidRPr="00BA08E8">
        <w:rPr>
          <w:szCs w:val="24"/>
        </w:rPr>
        <w:t>редложение, должны быть подготовлены на русском языке за исключением нижеследующего.</w:t>
      </w:r>
    </w:p>
    <w:p w:rsidR="00047AF2" w:rsidRPr="00BA08E8" w:rsidRDefault="00047AF2" w:rsidP="0055437D">
      <w:pPr>
        <w:tabs>
          <w:tab w:val="num" w:pos="0"/>
        </w:tabs>
        <w:spacing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>Документы, оригиналы которых выданы Участнику третьими лицами на ином языке, могут быть представлены на языке оригинала при условии, что к ним приложен перевод этих документов на русский язык (в специально оговоренных случаях – апостилированный). При выявлении расхождений между русским переводом и оригиналом документа на ином языке Организатор будет принимать решение на основании перевода.</w:t>
      </w:r>
    </w:p>
    <w:p w:rsidR="00047AF2" w:rsidRPr="00BA08E8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>Организатор вправе не рассматривать документы, не переведенные на русский язык.</w:t>
      </w:r>
      <w:bookmarkStart w:id="73" w:name="_Hlt40850038"/>
      <w:bookmarkEnd w:id="73"/>
    </w:p>
    <w:p w:rsidR="00047AF2" w:rsidRPr="00BA08E8" w:rsidRDefault="00047AF2" w:rsidP="00E8139A">
      <w:pPr>
        <w:pStyle w:val="20"/>
        <w:numPr>
          <w:ilvl w:val="1"/>
          <w:numId w:val="15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74" w:name="_Toc57314653"/>
      <w:bookmarkStart w:id="75" w:name="_Toc98253991"/>
      <w:bookmarkStart w:id="76" w:name="_Toc140817629"/>
      <w:bookmarkStart w:id="77" w:name="_Toc251847620"/>
      <w:bookmarkStart w:id="78" w:name="_Toc399409609"/>
      <w:bookmarkEnd w:id="72"/>
      <w:r w:rsidRPr="00BA08E8">
        <w:rPr>
          <w:rFonts w:ascii="Times New Roman" w:hAnsi="Times New Roman"/>
          <w:sz w:val="24"/>
          <w:szCs w:val="24"/>
        </w:rPr>
        <w:t xml:space="preserve">Разъяснение </w:t>
      </w:r>
      <w:bookmarkEnd w:id="74"/>
      <w:r w:rsidRPr="00BA08E8">
        <w:rPr>
          <w:rFonts w:ascii="Times New Roman" w:hAnsi="Times New Roman"/>
          <w:sz w:val="24"/>
          <w:szCs w:val="24"/>
        </w:rPr>
        <w:t xml:space="preserve">закупочной </w:t>
      </w:r>
      <w:bookmarkEnd w:id="75"/>
      <w:bookmarkEnd w:id="76"/>
      <w:bookmarkEnd w:id="77"/>
      <w:r w:rsidR="008629D3" w:rsidRPr="00BA08E8">
        <w:rPr>
          <w:rFonts w:ascii="Times New Roman" w:hAnsi="Times New Roman"/>
          <w:sz w:val="24"/>
          <w:szCs w:val="24"/>
        </w:rPr>
        <w:t>документации</w:t>
      </w:r>
      <w:bookmarkEnd w:id="78"/>
    </w:p>
    <w:p w:rsidR="00047AF2" w:rsidRPr="00BA08E8" w:rsidRDefault="00047AF2" w:rsidP="0055437D">
      <w:pPr>
        <w:tabs>
          <w:tab w:val="num" w:pos="0"/>
        </w:tabs>
        <w:spacing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Участники вправе обратиться к Организатору за разъяснениями настоящей закупочной </w:t>
      </w:r>
      <w:r w:rsidR="002074B4">
        <w:rPr>
          <w:szCs w:val="24"/>
        </w:rPr>
        <w:t>д</w:t>
      </w:r>
      <w:r w:rsidRPr="00BA08E8">
        <w:rPr>
          <w:szCs w:val="24"/>
        </w:rPr>
        <w:t xml:space="preserve">окументации. Запросы на разъяснение </w:t>
      </w:r>
      <w:r w:rsidR="00710509">
        <w:rPr>
          <w:szCs w:val="24"/>
        </w:rPr>
        <w:t>д</w:t>
      </w:r>
      <w:r w:rsidRPr="00BA08E8">
        <w:rPr>
          <w:szCs w:val="24"/>
        </w:rPr>
        <w:t xml:space="preserve">окументации по запросу предложений должны подаваться в письменной форме </w:t>
      </w:r>
      <w:r w:rsidR="00452741">
        <w:rPr>
          <w:szCs w:val="24"/>
        </w:rPr>
        <w:t xml:space="preserve">на адрес организатора закупки </w:t>
      </w:r>
      <w:r w:rsidR="00B468E1">
        <w:rPr>
          <w:lang w:val="en-US"/>
        </w:rPr>
        <w:t>zakupki</w:t>
      </w:r>
      <w:r w:rsidR="00B468E1" w:rsidRPr="00B468E1">
        <w:t>@</w:t>
      </w:r>
      <w:r w:rsidR="003E2283" w:rsidRPr="00AA759A">
        <w:rPr>
          <w:lang w:val="en-US"/>
        </w:rPr>
        <w:t>mtsbank</w:t>
      </w:r>
      <w:r w:rsidR="00B468E1" w:rsidRPr="00B468E1">
        <w:t>.</w:t>
      </w:r>
      <w:r w:rsidR="00B468E1">
        <w:rPr>
          <w:lang w:val="en-US"/>
        </w:rPr>
        <w:t>ru</w:t>
      </w:r>
      <w:r w:rsidRPr="00BA08E8">
        <w:rPr>
          <w:szCs w:val="24"/>
        </w:rPr>
        <w:t>.</w:t>
      </w:r>
    </w:p>
    <w:p w:rsidR="00047AF2" w:rsidRPr="00BA08E8" w:rsidRDefault="00047AF2" w:rsidP="0055437D">
      <w:pPr>
        <w:tabs>
          <w:tab w:val="num" w:pos="0"/>
        </w:tabs>
        <w:spacing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Организатор в разумный срок ответит на любой вопрос, который он получит не позднее, чем за </w:t>
      </w:r>
      <w:r w:rsidR="000747AA">
        <w:rPr>
          <w:szCs w:val="24"/>
        </w:rPr>
        <w:t>3</w:t>
      </w:r>
      <w:r w:rsidRPr="00BA08E8">
        <w:rPr>
          <w:szCs w:val="24"/>
        </w:rPr>
        <w:t xml:space="preserve"> </w:t>
      </w:r>
      <w:r w:rsidR="00242957">
        <w:rPr>
          <w:szCs w:val="24"/>
        </w:rPr>
        <w:t xml:space="preserve">рабочих </w:t>
      </w:r>
      <w:r w:rsidRPr="00BA08E8">
        <w:rPr>
          <w:szCs w:val="24"/>
        </w:rPr>
        <w:t xml:space="preserve">дня до истечения срока подачи </w:t>
      </w:r>
      <w:r w:rsidR="002074B4">
        <w:rPr>
          <w:szCs w:val="24"/>
        </w:rPr>
        <w:t>п</w:t>
      </w:r>
      <w:r w:rsidRPr="00BA08E8">
        <w:rPr>
          <w:szCs w:val="24"/>
        </w:rPr>
        <w:t>редложе</w:t>
      </w:r>
      <w:r w:rsidR="00AC60B2">
        <w:rPr>
          <w:szCs w:val="24"/>
        </w:rPr>
        <w:t>ний (п.1.2.</w:t>
      </w:r>
      <w:r w:rsidRPr="00BA08E8">
        <w:rPr>
          <w:szCs w:val="24"/>
        </w:rPr>
        <w:t xml:space="preserve">). Если, по мнению Организатора, ответ на данный вопрос будет интересен всем </w:t>
      </w:r>
      <w:r w:rsidR="002074B4">
        <w:rPr>
          <w:szCs w:val="24"/>
        </w:rPr>
        <w:t>у</w:t>
      </w:r>
      <w:r w:rsidRPr="00BA08E8">
        <w:rPr>
          <w:szCs w:val="24"/>
        </w:rPr>
        <w:t xml:space="preserve">частникам, копия ответа (без указания источника запроса) будет направлена всем </w:t>
      </w:r>
      <w:r w:rsidR="002074B4">
        <w:rPr>
          <w:szCs w:val="24"/>
        </w:rPr>
        <w:t>у</w:t>
      </w:r>
      <w:r w:rsidRPr="00BA08E8">
        <w:rPr>
          <w:szCs w:val="24"/>
        </w:rPr>
        <w:t xml:space="preserve">частникам, официально получившим настоящую </w:t>
      </w:r>
      <w:r w:rsidR="002074B4">
        <w:rPr>
          <w:szCs w:val="24"/>
        </w:rPr>
        <w:t>д</w:t>
      </w:r>
      <w:r w:rsidRPr="00BA08E8">
        <w:rPr>
          <w:szCs w:val="24"/>
        </w:rPr>
        <w:t>окументацию.</w:t>
      </w:r>
    </w:p>
    <w:p w:rsidR="00047AF2" w:rsidRDefault="00047AF2" w:rsidP="00E8139A">
      <w:pPr>
        <w:pStyle w:val="20"/>
        <w:numPr>
          <w:ilvl w:val="1"/>
          <w:numId w:val="15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79" w:name="_Ref86823116"/>
      <w:bookmarkStart w:id="80" w:name="_Toc90385058"/>
      <w:bookmarkStart w:id="81" w:name="_Toc98253992"/>
      <w:bookmarkStart w:id="82" w:name="_Toc140817630"/>
      <w:bookmarkStart w:id="83" w:name="_Toc251847621"/>
      <w:bookmarkStart w:id="84" w:name="_Toc399409610"/>
      <w:r w:rsidRPr="00BA08E8">
        <w:rPr>
          <w:rFonts w:ascii="Times New Roman" w:hAnsi="Times New Roman"/>
          <w:sz w:val="24"/>
          <w:szCs w:val="24"/>
        </w:rPr>
        <w:t xml:space="preserve">Продление срока окончания приема </w:t>
      </w:r>
      <w:bookmarkEnd w:id="79"/>
      <w:bookmarkEnd w:id="80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81"/>
      <w:bookmarkEnd w:id="82"/>
      <w:bookmarkEnd w:id="83"/>
      <w:bookmarkEnd w:id="84"/>
    </w:p>
    <w:p w:rsidR="00D4186D" w:rsidRPr="00BA08E8" w:rsidRDefault="00D4186D" w:rsidP="0055437D">
      <w:pPr>
        <w:spacing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При необходимости </w:t>
      </w:r>
      <w:r w:rsidR="002074B4">
        <w:rPr>
          <w:szCs w:val="24"/>
        </w:rPr>
        <w:t>о</w:t>
      </w:r>
      <w:r w:rsidRPr="00BA08E8">
        <w:rPr>
          <w:szCs w:val="24"/>
        </w:rPr>
        <w:t xml:space="preserve">рганизатор имеет право продлевать срок окончания приема </w:t>
      </w:r>
      <w:r w:rsidR="002074B4">
        <w:rPr>
          <w:szCs w:val="24"/>
        </w:rPr>
        <w:t>п</w:t>
      </w:r>
      <w:r w:rsidRPr="00BA08E8">
        <w:rPr>
          <w:szCs w:val="24"/>
        </w:rPr>
        <w:t>р</w:t>
      </w:r>
      <w:r>
        <w:rPr>
          <w:szCs w:val="24"/>
        </w:rPr>
        <w:t>едложений, установленный в п.1.2.</w:t>
      </w:r>
      <w:r w:rsidRPr="00BA08E8">
        <w:rPr>
          <w:szCs w:val="24"/>
        </w:rPr>
        <w:t>, с уведомлением всех участников.</w:t>
      </w:r>
    </w:p>
    <w:p w:rsidR="00D4186D" w:rsidRPr="005322B8" w:rsidRDefault="00D4186D" w:rsidP="00E8139A">
      <w:pPr>
        <w:pStyle w:val="20"/>
        <w:numPr>
          <w:ilvl w:val="1"/>
          <w:numId w:val="15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85" w:name="_Toc399409611"/>
      <w:r w:rsidRPr="005322B8">
        <w:rPr>
          <w:rFonts w:ascii="Times New Roman" w:hAnsi="Times New Roman"/>
          <w:sz w:val="24"/>
          <w:szCs w:val="24"/>
        </w:rPr>
        <w:t xml:space="preserve">Срок действия </w:t>
      </w:r>
      <w:r w:rsidR="005322B8" w:rsidRPr="005322B8">
        <w:rPr>
          <w:rFonts w:ascii="Times New Roman" w:hAnsi="Times New Roman"/>
          <w:sz w:val="24"/>
          <w:szCs w:val="24"/>
        </w:rPr>
        <w:t>Предложения участника</w:t>
      </w:r>
      <w:bookmarkEnd w:id="85"/>
    </w:p>
    <w:p w:rsidR="005322B8" w:rsidRDefault="00000E46" w:rsidP="0055437D">
      <w:pPr>
        <w:pStyle w:val="aff6"/>
        <w:tabs>
          <w:tab w:val="clear" w:pos="1134"/>
          <w:tab w:val="clear" w:pos="2978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С</w:t>
      </w:r>
      <w:r w:rsidR="005322B8" w:rsidRPr="005322B8">
        <w:rPr>
          <w:sz w:val="24"/>
          <w:szCs w:val="24"/>
        </w:rPr>
        <w:t xml:space="preserve">рок действия </w:t>
      </w:r>
      <w:r w:rsidR="002074B4">
        <w:rPr>
          <w:sz w:val="24"/>
          <w:szCs w:val="24"/>
        </w:rPr>
        <w:t>п</w:t>
      </w:r>
      <w:r w:rsidR="005322B8" w:rsidRPr="005322B8">
        <w:rPr>
          <w:sz w:val="24"/>
          <w:szCs w:val="24"/>
        </w:rPr>
        <w:t xml:space="preserve">редложения </w:t>
      </w:r>
      <w:r w:rsidR="002074B4">
        <w:rPr>
          <w:sz w:val="24"/>
          <w:szCs w:val="24"/>
        </w:rPr>
        <w:t>у</w:t>
      </w:r>
      <w:r w:rsidR="005322B8" w:rsidRPr="005322B8">
        <w:rPr>
          <w:sz w:val="24"/>
          <w:szCs w:val="24"/>
        </w:rPr>
        <w:t xml:space="preserve">частника составляет </w:t>
      </w:r>
      <w:r>
        <w:rPr>
          <w:sz w:val="24"/>
          <w:szCs w:val="24"/>
        </w:rPr>
        <w:t xml:space="preserve">не менее </w:t>
      </w:r>
      <w:r w:rsidR="00E5385B">
        <w:rPr>
          <w:sz w:val="24"/>
          <w:szCs w:val="24"/>
        </w:rPr>
        <w:t>3</w:t>
      </w:r>
      <w:r w:rsidR="006527C0">
        <w:rPr>
          <w:sz w:val="24"/>
          <w:szCs w:val="24"/>
        </w:rPr>
        <w:t xml:space="preserve"> месяц</w:t>
      </w:r>
      <w:r>
        <w:rPr>
          <w:sz w:val="24"/>
          <w:szCs w:val="24"/>
        </w:rPr>
        <w:t>ев</w:t>
      </w:r>
      <w:r w:rsidR="005322B8" w:rsidRPr="005322B8">
        <w:rPr>
          <w:sz w:val="24"/>
          <w:szCs w:val="24"/>
        </w:rPr>
        <w:t xml:space="preserve"> со дня </w:t>
      </w:r>
      <w:r w:rsidR="00E5385B">
        <w:rPr>
          <w:sz w:val="24"/>
          <w:szCs w:val="24"/>
        </w:rPr>
        <w:t>окончания срока подачи предложений</w:t>
      </w:r>
      <w:r>
        <w:rPr>
          <w:sz w:val="24"/>
          <w:szCs w:val="24"/>
        </w:rPr>
        <w:t xml:space="preserve"> и должен включать в себя срок фиксации цен</w:t>
      </w:r>
      <w:r w:rsidR="00B935CB" w:rsidRPr="00B935CB">
        <w:rPr>
          <w:sz w:val="24"/>
          <w:szCs w:val="24"/>
        </w:rPr>
        <w:t xml:space="preserve"> </w:t>
      </w:r>
      <w:r w:rsidR="00B935CB">
        <w:rPr>
          <w:sz w:val="24"/>
          <w:szCs w:val="24"/>
        </w:rPr>
        <w:t>на период действия Договора</w:t>
      </w:r>
      <w:r w:rsidR="005322B8">
        <w:rPr>
          <w:sz w:val="24"/>
          <w:szCs w:val="24"/>
        </w:rPr>
        <w:t xml:space="preserve">. </w:t>
      </w:r>
    </w:p>
    <w:p w:rsidR="00D4186D" w:rsidRDefault="00D4186D" w:rsidP="0055437D">
      <w:pPr>
        <w:spacing w:line="240" w:lineRule="auto"/>
        <w:ind w:firstLine="709"/>
        <w:jc w:val="both"/>
      </w:pPr>
      <w:r>
        <w:t xml:space="preserve">В случае если </w:t>
      </w:r>
      <w:r w:rsidR="002074B4">
        <w:t>у</w:t>
      </w:r>
      <w:r w:rsidR="005322B8">
        <w:t>частник</w:t>
      </w:r>
      <w:r>
        <w:t xml:space="preserve"> указывает более короткий срок действия </w:t>
      </w:r>
      <w:r w:rsidR="002074B4">
        <w:t>п</w:t>
      </w:r>
      <w:r w:rsidR="005322B8">
        <w:t>редложения</w:t>
      </w:r>
      <w:r>
        <w:t>, такая заявка отклоняется как не отвечающая условиям конкурса.</w:t>
      </w:r>
    </w:p>
    <w:p w:rsidR="00D4186D" w:rsidRDefault="00D4186D" w:rsidP="0055437D">
      <w:pPr>
        <w:spacing w:line="240" w:lineRule="auto"/>
        <w:ind w:firstLine="709"/>
        <w:jc w:val="both"/>
      </w:pPr>
      <w:r>
        <w:t xml:space="preserve">В исключительных случаях </w:t>
      </w:r>
      <w:r w:rsidR="005322B8">
        <w:t>Банк</w:t>
      </w:r>
      <w:r>
        <w:t xml:space="preserve"> может попросить </w:t>
      </w:r>
      <w:r w:rsidR="002074B4">
        <w:t>у</w:t>
      </w:r>
      <w:r w:rsidR="005322B8">
        <w:t>частника</w:t>
      </w:r>
      <w:r>
        <w:t xml:space="preserve"> продлить срок действия его </w:t>
      </w:r>
      <w:r w:rsidR="002074B4">
        <w:t>п</w:t>
      </w:r>
      <w:r w:rsidR="005322B8">
        <w:t>редложения (отвечающего</w:t>
      </w:r>
      <w:r>
        <w:t xml:space="preserve"> условиям </w:t>
      </w:r>
      <w:r w:rsidR="005322B8">
        <w:t>данного запроса</w:t>
      </w:r>
      <w:r>
        <w:t xml:space="preserve">). </w:t>
      </w:r>
      <w:r w:rsidR="005322B8">
        <w:t>П</w:t>
      </w:r>
      <w:r>
        <w:t xml:space="preserve">ри этом </w:t>
      </w:r>
      <w:r w:rsidR="005322B8">
        <w:t>вся переписка по данному вопросу должна быть оформлена</w:t>
      </w:r>
      <w:r>
        <w:t xml:space="preserve"> в письменном виде (письма, телеграммы, телекс или факс).</w:t>
      </w:r>
    </w:p>
    <w:p w:rsidR="00047AF2" w:rsidRPr="00533AE5" w:rsidRDefault="00047AF2" w:rsidP="00E8139A">
      <w:pPr>
        <w:pStyle w:val="111"/>
        <w:pageBreakBefore w:val="0"/>
        <w:numPr>
          <w:ilvl w:val="0"/>
          <w:numId w:val="15"/>
        </w:numPr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bookmarkStart w:id="86" w:name="_Toc251847622"/>
      <w:bookmarkStart w:id="87" w:name="_Toc399409612"/>
      <w:bookmarkStart w:id="88" w:name="_Toc189545079"/>
      <w:r w:rsidRPr="00533AE5">
        <w:rPr>
          <w:rFonts w:ascii="Times New Roman" w:hAnsi="Times New Roman"/>
          <w:caps/>
          <w:sz w:val="24"/>
          <w:szCs w:val="24"/>
        </w:rPr>
        <w:lastRenderedPageBreak/>
        <w:t>Подача предложений и их прием</w:t>
      </w:r>
      <w:bookmarkEnd w:id="86"/>
      <w:bookmarkEnd w:id="87"/>
    </w:p>
    <w:p w:rsidR="00566649" w:rsidRPr="00BF632A" w:rsidRDefault="00F9213A" w:rsidP="00D8398E">
      <w:pPr>
        <w:pStyle w:val="aff4"/>
        <w:keepNext/>
        <w:numPr>
          <w:ilvl w:val="1"/>
          <w:numId w:val="19"/>
        </w:numPr>
        <w:tabs>
          <w:tab w:val="clear" w:pos="708"/>
          <w:tab w:val="num" w:pos="-710"/>
        </w:tabs>
        <w:spacing w:before="240" w:after="240" w:line="240" w:lineRule="auto"/>
        <w:ind w:left="0" w:firstLine="0"/>
        <w:jc w:val="center"/>
        <w:rPr>
          <w:b/>
          <w:sz w:val="24"/>
          <w:szCs w:val="24"/>
        </w:rPr>
      </w:pPr>
      <w:bookmarkStart w:id="89" w:name="_Ref56229451"/>
      <w:r>
        <w:rPr>
          <w:b/>
          <w:sz w:val="24"/>
          <w:szCs w:val="24"/>
        </w:rPr>
        <w:t xml:space="preserve">Порядок подачи </w:t>
      </w:r>
      <w:r w:rsidR="00B25B1B">
        <w:rPr>
          <w:b/>
          <w:sz w:val="24"/>
          <w:szCs w:val="24"/>
        </w:rPr>
        <w:t>п</w:t>
      </w:r>
      <w:r w:rsidR="00566649" w:rsidRPr="00BF632A">
        <w:rPr>
          <w:b/>
          <w:sz w:val="24"/>
          <w:szCs w:val="24"/>
        </w:rPr>
        <w:t xml:space="preserve">редложений </w:t>
      </w:r>
      <w:r w:rsidR="00B25B1B">
        <w:rPr>
          <w:b/>
          <w:sz w:val="24"/>
          <w:szCs w:val="24"/>
        </w:rPr>
        <w:t>у</w:t>
      </w:r>
      <w:r w:rsidR="00566649" w:rsidRPr="00BF632A">
        <w:rPr>
          <w:b/>
          <w:sz w:val="24"/>
          <w:szCs w:val="24"/>
        </w:rPr>
        <w:t>частников:</w:t>
      </w:r>
    </w:p>
    <w:p w:rsidR="00E5385B" w:rsidRPr="00E5385B" w:rsidRDefault="00E5385B" w:rsidP="00E8139A">
      <w:pPr>
        <w:pStyle w:val="aff4"/>
        <w:keepNext/>
        <w:numPr>
          <w:ilvl w:val="2"/>
          <w:numId w:val="15"/>
        </w:numPr>
        <w:spacing w:line="240" w:lineRule="auto"/>
        <w:ind w:left="0" w:firstLine="0"/>
        <w:rPr>
          <w:b/>
          <w:sz w:val="24"/>
        </w:rPr>
      </w:pPr>
      <w:r w:rsidRPr="00E5385B">
        <w:rPr>
          <w:b/>
          <w:sz w:val="24"/>
        </w:rPr>
        <w:t>С</w:t>
      </w:r>
      <w:r w:rsidRPr="00E5385B">
        <w:rPr>
          <w:rFonts w:eastAsia="Times New Roman"/>
          <w:b/>
          <w:sz w:val="24"/>
          <w:szCs w:val="24"/>
          <w:lang w:eastAsia="en-US"/>
        </w:rPr>
        <w:t xml:space="preserve">бор коммерческих предложений  производится в электронной форме на электронной торговой площадке (далее АСТ) </w:t>
      </w:r>
      <w:hyperlink r:id="rId16" w:history="1">
        <w:r w:rsidRPr="00E5385B">
          <w:rPr>
            <w:rStyle w:val="af0"/>
            <w:b/>
            <w:szCs w:val="24"/>
          </w:rPr>
          <w:t>http://utp.sberbank-ast.ru/AFK</w:t>
        </w:r>
      </w:hyperlink>
      <w:r w:rsidRPr="00E5385B">
        <w:rPr>
          <w:b/>
          <w:sz w:val="24"/>
        </w:rPr>
        <w:t>.</w:t>
      </w:r>
    </w:p>
    <w:p w:rsidR="00E5385B" w:rsidRDefault="00E5385B" w:rsidP="000C5361">
      <w:pPr>
        <w:pStyle w:val="aff4"/>
        <w:keepNext/>
        <w:tabs>
          <w:tab w:val="clear" w:pos="1134"/>
        </w:tabs>
        <w:spacing w:line="240" w:lineRule="auto"/>
        <w:ind w:left="0" w:firstLine="0"/>
        <w:rPr>
          <w:sz w:val="24"/>
        </w:rPr>
      </w:pPr>
    </w:p>
    <w:p w:rsidR="00E5385B" w:rsidRPr="00CD3AF8" w:rsidRDefault="00E5385B" w:rsidP="00E8139A">
      <w:pPr>
        <w:pStyle w:val="aff4"/>
        <w:keepNext/>
        <w:numPr>
          <w:ilvl w:val="2"/>
          <w:numId w:val="15"/>
        </w:numPr>
        <w:spacing w:line="240" w:lineRule="auto"/>
        <w:ind w:left="0" w:firstLine="0"/>
        <w:rPr>
          <w:sz w:val="24"/>
          <w:szCs w:val="24"/>
        </w:rPr>
      </w:pPr>
      <w:r w:rsidRPr="00E5385B">
        <w:rPr>
          <w:rFonts w:eastAsia="Times New Roman"/>
          <w:sz w:val="24"/>
          <w:szCs w:val="24"/>
          <w:lang w:eastAsia="en-US"/>
        </w:rPr>
        <w:t>Для участия в сборе коммерческих предложений в электронной форме с использованием ЭТП Участники регистрируются на ЭТП путем заполнения заявки на регистрацию</w:t>
      </w:r>
      <w:r>
        <w:rPr>
          <w:sz w:val="24"/>
        </w:rPr>
        <w:t xml:space="preserve"> </w:t>
      </w:r>
      <w:hyperlink r:id="rId17" w:history="1">
        <w:r w:rsidRPr="00812142">
          <w:rPr>
            <w:rStyle w:val="af0"/>
            <w:szCs w:val="24"/>
          </w:rPr>
          <w:t>http://utp.sberbank-ast.ru/AFK</w:t>
        </w:r>
      </w:hyperlink>
      <w:r w:rsidRPr="0054641D">
        <w:rPr>
          <w:sz w:val="24"/>
        </w:rPr>
        <w:t>;</w:t>
      </w:r>
    </w:p>
    <w:p w:rsidR="00636406" w:rsidRPr="00636406" w:rsidRDefault="00636406" w:rsidP="00E8139A">
      <w:pPr>
        <w:pStyle w:val="aff4"/>
        <w:keepNext/>
        <w:numPr>
          <w:ilvl w:val="2"/>
          <w:numId w:val="15"/>
        </w:numPr>
        <w:spacing w:line="240" w:lineRule="auto"/>
        <w:ind w:left="0" w:firstLine="0"/>
        <w:rPr>
          <w:rFonts w:eastAsia="Times New Roman"/>
          <w:sz w:val="24"/>
          <w:szCs w:val="24"/>
          <w:lang w:eastAsia="en-US"/>
        </w:rPr>
      </w:pPr>
      <w:r w:rsidRPr="00636406">
        <w:rPr>
          <w:rFonts w:eastAsia="Times New Roman"/>
          <w:b/>
          <w:sz w:val="24"/>
          <w:szCs w:val="24"/>
          <w:lang w:eastAsia="en-US"/>
        </w:rPr>
        <w:t>До 1</w:t>
      </w:r>
      <w:r w:rsidR="00742107">
        <w:rPr>
          <w:rFonts w:eastAsia="Times New Roman"/>
          <w:b/>
          <w:sz w:val="24"/>
          <w:szCs w:val="24"/>
          <w:lang w:eastAsia="en-US"/>
        </w:rPr>
        <w:t>8</w:t>
      </w:r>
      <w:r w:rsidRPr="00636406">
        <w:rPr>
          <w:rFonts w:eastAsia="Times New Roman"/>
          <w:b/>
          <w:sz w:val="24"/>
          <w:szCs w:val="24"/>
          <w:lang w:eastAsia="en-US"/>
        </w:rPr>
        <w:t>:00 (время московское) «</w:t>
      </w:r>
      <w:r w:rsidR="00385463">
        <w:rPr>
          <w:rFonts w:eastAsia="Times New Roman"/>
          <w:b/>
          <w:sz w:val="24"/>
          <w:szCs w:val="24"/>
          <w:lang w:eastAsia="en-US"/>
        </w:rPr>
        <w:t>24</w:t>
      </w:r>
      <w:r w:rsidRPr="00636406">
        <w:rPr>
          <w:rFonts w:eastAsia="Times New Roman"/>
          <w:b/>
          <w:sz w:val="24"/>
          <w:szCs w:val="24"/>
          <w:lang w:eastAsia="en-US"/>
        </w:rPr>
        <w:t xml:space="preserve">» </w:t>
      </w:r>
      <w:r w:rsidR="00385463">
        <w:rPr>
          <w:rFonts w:eastAsia="Times New Roman"/>
          <w:b/>
          <w:sz w:val="24"/>
          <w:szCs w:val="24"/>
          <w:lang w:eastAsia="en-US"/>
        </w:rPr>
        <w:t xml:space="preserve">августа </w:t>
      </w:r>
      <w:r w:rsidR="0025259A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D10889">
        <w:rPr>
          <w:rFonts w:eastAsia="Times New Roman"/>
          <w:b/>
          <w:sz w:val="24"/>
          <w:szCs w:val="24"/>
          <w:lang w:eastAsia="en-US"/>
        </w:rPr>
        <w:t>2017</w:t>
      </w:r>
      <w:r w:rsidRPr="00636406">
        <w:rPr>
          <w:rFonts w:eastAsia="Times New Roman"/>
          <w:b/>
          <w:sz w:val="24"/>
          <w:szCs w:val="24"/>
          <w:lang w:eastAsia="en-US"/>
        </w:rPr>
        <w:t xml:space="preserve"> г.</w:t>
      </w:r>
      <w:r w:rsidRPr="00636406">
        <w:rPr>
          <w:rFonts w:eastAsia="Times New Roman"/>
          <w:sz w:val="24"/>
          <w:szCs w:val="24"/>
          <w:lang w:eastAsia="en-US"/>
        </w:rPr>
        <w:t xml:space="preserve"> Участники должны подготовить и загрузить на ЭТП следующие документы</w:t>
      </w:r>
      <w:r w:rsidRPr="00E5385B">
        <w:rPr>
          <w:rFonts w:eastAsia="Times New Roman"/>
          <w:sz w:val="24"/>
          <w:szCs w:val="24"/>
          <w:lang w:eastAsia="en-US"/>
        </w:rPr>
        <w:t xml:space="preserve"> </w:t>
      </w:r>
      <w:r w:rsidRPr="00636406">
        <w:rPr>
          <w:rFonts w:eastAsia="Times New Roman"/>
          <w:sz w:val="24"/>
          <w:szCs w:val="24"/>
          <w:lang w:eastAsia="en-US"/>
        </w:rPr>
        <w:t xml:space="preserve"> (</w:t>
      </w:r>
      <w:r>
        <w:rPr>
          <w:rFonts w:eastAsia="Times New Roman"/>
          <w:sz w:val="24"/>
          <w:szCs w:val="24"/>
          <w:lang w:eastAsia="en-US"/>
        </w:rPr>
        <w:t>п.4.2. Закупочной документации)</w:t>
      </w:r>
    </w:p>
    <w:p w:rsidR="00622855" w:rsidRPr="00E5385B" w:rsidRDefault="00622855" w:rsidP="00E8139A">
      <w:pPr>
        <w:pStyle w:val="aff4"/>
        <w:keepNext/>
        <w:numPr>
          <w:ilvl w:val="2"/>
          <w:numId w:val="15"/>
        </w:numPr>
        <w:spacing w:line="240" w:lineRule="auto"/>
        <w:ind w:left="0" w:firstLine="0"/>
        <w:rPr>
          <w:rFonts w:eastAsia="Times New Roman"/>
          <w:sz w:val="24"/>
          <w:szCs w:val="24"/>
          <w:lang w:eastAsia="en-US"/>
        </w:rPr>
      </w:pPr>
      <w:r w:rsidRPr="00E5385B">
        <w:rPr>
          <w:rFonts w:eastAsia="Times New Roman"/>
          <w:sz w:val="24"/>
          <w:szCs w:val="24"/>
          <w:lang w:eastAsia="en-US"/>
        </w:rPr>
        <w:t>Организатор оставляет за собой право отказать в рассмотрении предложений участников, если предложение не предоставлен</w:t>
      </w:r>
      <w:r w:rsidR="00E5385B">
        <w:rPr>
          <w:rFonts w:eastAsia="Times New Roman"/>
          <w:sz w:val="24"/>
          <w:szCs w:val="24"/>
          <w:lang w:eastAsia="en-US"/>
        </w:rPr>
        <w:t>о</w:t>
      </w:r>
      <w:r w:rsidRPr="00E5385B">
        <w:rPr>
          <w:rFonts w:eastAsia="Times New Roman"/>
          <w:sz w:val="24"/>
          <w:szCs w:val="24"/>
          <w:lang w:eastAsia="en-US"/>
        </w:rPr>
        <w:t xml:space="preserve"> участником в указанные в настоящей документации сроки.</w:t>
      </w:r>
    </w:p>
    <w:p w:rsidR="00FD7BB9" w:rsidRPr="00C4081D" w:rsidRDefault="00FD7BB9" w:rsidP="00F173A1">
      <w:pPr>
        <w:pStyle w:val="-3"/>
        <w:keepNext/>
        <w:tabs>
          <w:tab w:val="clear" w:pos="1701"/>
        </w:tabs>
        <w:spacing w:line="240" w:lineRule="auto"/>
        <w:ind w:left="-426" w:firstLine="0"/>
        <w:rPr>
          <w:sz w:val="24"/>
        </w:rPr>
      </w:pPr>
    </w:p>
    <w:p w:rsidR="00047AF2" w:rsidRPr="00F9213A" w:rsidRDefault="00047AF2" w:rsidP="00D8398E">
      <w:pPr>
        <w:pStyle w:val="111"/>
        <w:pageBreakBefore w:val="0"/>
        <w:numPr>
          <w:ilvl w:val="0"/>
          <w:numId w:val="21"/>
        </w:numPr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bookmarkStart w:id="90" w:name="_Ref55280453"/>
      <w:bookmarkStart w:id="91" w:name="_Toc55285353"/>
      <w:bookmarkStart w:id="92" w:name="_Toc55305385"/>
      <w:bookmarkStart w:id="93" w:name="_Toc57314656"/>
      <w:bookmarkStart w:id="94" w:name="_Toc69728970"/>
      <w:bookmarkStart w:id="95" w:name="_Toc189545080"/>
      <w:bookmarkStart w:id="96" w:name="_Toc251847623"/>
      <w:bookmarkStart w:id="97" w:name="_Toc399409613"/>
      <w:bookmarkEnd w:id="88"/>
      <w:bookmarkEnd w:id="89"/>
      <w:r w:rsidRPr="00F9213A">
        <w:rPr>
          <w:rFonts w:ascii="Times New Roman" w:hAnsi="Times New Roman"/>
          <w:caps/>
          <w:sz w:val="24"/>
          <w:szCs w:val="24"/>
        </w:rPr>
        <w:t xml:space="preserve">Оценка </w:t>
      </w:r>
      <w:bookmarkEnd w:id="90"/>
      <w:bookmarkEnd w:id="91"/>
      <w:bookmarkEnd w:id="92"/>
      <w:bookmarkEnd w:id="93"/>
      <w:bookmarkEnd w:id="94"/>
      <w:r w:rsidRPr="00F9213A">
        <w:rPr>
          <w:rFonts w:ascii="Times New Roman" w:hAnsi="Times New Roman"/>
          <w:caps/>
          <w:sz w:val="24"/>
          <w:szCs w:val="24"/>
        </w:rPr>
        <w:t>Предложений и проведение переговоров</w:t>
      </w:r>
      <w:bookmarkEnd w:id="95"/>
      <w:bookmarkEnd w:id="96"/>
      <w:bookmarkEnd w:id="97"/>
    </w:p>
    <w:p w:rsidR="00047AF2" w:rsidRPr="00485B48" w:rsidRDefault="00047AF2" w:rsidP="00D8398E">
      <w:pPr>
        <w:pStyle w:val="20"/>
        <w:numPr>
          <w:ilvl w:val="1"/>
          <w:numId w:val="21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98" w:name="_Toc98254000"/>
      <w:bookmarkStart w:id="99" w:name="_Toc251847625"/>
      <w:bookmarkStart w:id="100" w:name="_Toc399409614"/>
      <w:r w:rsidRPr="00485B48">
        <w:rPr>
          <w:rFonts w:ascii="Times New Roman" w:hAnsi="Times New Roman"/>
          <w:sz w:val="24"/>
          <w:szCs w:val="24"/>
        </w:rPr>
        <w:t>Общие положения</w:t>
      </w:r>
      <w:bookmarkEnd w:id="98"/>
      <w:bookmarkEnd w:id="99"/>
      <w:bookmarkEnd w:id="100"/>
    </w:p>
    <w:p w:rsidR="00777E4D" w:rsidRPr="00777E4D" w:rsidRDefault="00FD7BB9" w:rsidP="00FD7BB9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777E4D" w:rsidRPr="00777E4D">
        <w:rPr>
          <w:szCs w:val="24"/>
        </w:rPr>
        <w:t xml:space="preserve">Оценка </w:t>
      </w:r>
      <w:r w:rsidR="00260166">
        <w:rPr>
          <w:szCs w:val="24"/>
        </w:rPr>
        <w:t>п</w:t>
      </w:r>
      <w:r w:rsidR="00777E4D" w:rsidRPr="00777E4D">
        <w:rPr>
          <w:szCs w:val="24"/>
        </w:rPr>
        <w:t xml:space="preserve">редложений </w:t>
      </w:r>
      <w:r w:rsidR="00260166">
        <w:rPr>
          <w:szCs w:val="24"/>
        </w:rPr>
        <w:t xml:space="preserve">участников </w:t>
      </w:r>
      <w:r w:rsidR="00777E4D" w:rsidRPr="00777E4D">
        <w:rPr>
          <w:szCs w:val="24"/>
        </w:rPr>
        <w:t>осуществляется Комитетом по тендерам и</w:t>
      </w:r>
      <w:r w:rsidR="00B935CB" w:rsidRPr="00B935CB">
        <w:rPr>
          <w:szCs w:val="24"/>
        </w:rPr>
        <w:t xml:space="preserve"> </w:t>
      </w:r>
      <w:r w:rsidR="00B935CB">
        <w:rPr>
          <w:szCs w:val="24"/>
        </w:rPr>
        <w:t>закупкам</w:t>
      </w:r>
      <w:r w:rsidR="00777E4D" w:rsidRPr="00777E4D">
        <w:rPr>
          <w:szCs w:val="24"/>
        </w:rPr>
        <w:t>.</w:t>
      </w:r>
    </w:p>
    <w:p w:rsidR="00047AF2" w:rsidRPr="00485B48" w:rsidRDefault="00FD7BB9" w:rsidP="0044749D">
      <w:pPr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E36140" w:rsidRPr="00777E4D">
        <w:rPr>
          <w:szCs w:val="24"/>
        </w:rPr>
        <w:t>Оценка Предложений включает отборочную стадию, проведение при необходимости переговоров и оценочную стадию.</w:t>
      </w:r>
    </w:p>
    <w:p w:rsidR="00047AF2" w:rsidRPr="00485B48" w:rsidRDefault="00047AF2" w:rsidP="00D8398E">
      <w:pPr>
        <w:pStyle w:val="20"/>
        <w:numPr>
          <w:ilvl w:val="1"/>
          <w:numId w:val="21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101" w:name="_Ref93089454"/>
      <w:bookmarkStart w:id="102" w:name="_Toc98254001"/>
      <w:bookmarkStart w:id="103" w:name="_Toc251847626"/>
      <w:bookmarkStart w:id="104" w:name="_Toc399409615"/>
      <w:bookmarkStart w:id="105" w:name="_Ref55304418"/>
      <w:r w:rsidRPr="00485B48">
        <w:rPr>
          <w:rFonts w:ascii="Times New Roman" w:hAnsi="Times New Roman"/>
          <w:sz w:val="24"/>
          <w:szCs w:val="24"/>
        </w:rPr>
        <w:t>Отборочн</w:t>
      </w:r>
      <w:r w:rsidR="00777E4D">
        <w:rPr>
          <w:rFonts w:ascii="Times New Roman" w:hAnsi="Times New Roman"/>
          <w:sz w:val="24"/>
          <w:szCs w:val="24"/>
        </w:rPr>
        <w:t>ая</w:t>
      </w:r>
      <w:r w:rsidRPr="00485B48">
        <w:rPr>
          <w:rFonts w:ascii="Times New Roman" w:hAnsi="Times New Roman"/>
          <w:sz w:val="24"/>
          <w:szCs w:val="24"/>
        </w:rPr>
        <w:t xml:space="preserve"> </w:t>
      </w:r>
      <w:bookmarkEnd w:id="101"/>
      <w:bookmarkEnd w:id="102"/>
      <w:bookmarkEnd w:id="103"/>
      <w:r w:rsidR="00777E4D">
        <w:rPr>
          <w:rFonts w:ascii="Times New Roman" w:hAnsi="Times New Roman"/>
          <w:sz w:val="24"/>
          <w:szCs w:val="24"/>
        </w:rPr>
        <w:t>стадия</w:t>
      </w:r>
      <w:bookmarkEnd w:id="104"/>
    </w:p>
    <w:p w:rsidR="00047AF2" w:rsidRPr="00485B48" w:rsidRDefault="00FD7BB9" w:rsidP="0044749D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485B48">
        <w:rPr>
          <w:szCs w:val="24"/>
        </w:rPr>
        <w:t>6.2.1. В рамках отборочн</w:t>
      </w:r>
      <w:r w:rsidR="00777E4D">
        <w:rPr>
          <w:szCs w:val="24"/>
        </w:rPr>
        <w:t>ой</w:t>
      </w:r>
      <w:r w:rsidR="00047AF2" w:rsidRPr="00485B48">
        <w:rPr>
          <w:szCs w:val="24"/>
        </w:rPr>
        <w:t xml:space="preserve"> </w:t>
      </w:r>
      <w:r w:rsidR="00777E4D">
        <w:rPr>
          <w:szCs w:val="24"/>
        </w:rPr>
        <w:t>стадии</w:t>
      </w:r>
      <w:r w:rsidR="00047AF2" w:rsidRPr="00485B48">
        <w:rPr>
          <w:szCs w:val="24"/>
        </w:rPr>
        <w:t xml:space="preserve"> </w:t>
      </w:r>
      <w:bookmarkEnd w:id="105"/>
      <w:r w:rsidR="00047AF2" w:rsidRPr="00485B48">
        <w:rPr>
          <w:szCs w:val="24"/>
        </w:rPr>
        <w:t>проверяется:</w:t>
      </w:r>
    </w:p>
    <w:p w:rsidR="00047AF2" w:rsidRPr="00485B48" w:rsidRDefault="00777E4D" w:rsidP="00E8139A">
      <w:pPr>
        <w:numPr>
          <w:ilvl w:val="0"/>
          <w:numId w:val="13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t xml:space="preserve">полнота, </w:t>
      </w:r>
      <w:r w:rsidR="00047AF2" w:rsidRPr="00485B48">
        <w:rPr>
          <w:szCs w:val="24"/>
        </w:rPr>
        <w:t>правильность оформления Предложений и их соответствие требованиям настоящей документации по существу;</w:t>
      </w:r>
    </w:p>
    <w:p w:rsidR="00047AF2" w:rsidRPr="00485B48" w:rsidRDefault="00047AF2" w:rsidP="00E8139A">
      <w:pPr>
        <w:numPr>
          <w:ilvl w:val="0"/>
          <w:numId w:val="13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соответствие Участников требованиям настоящей документации;</w:t>
      </w:r>
    </w:p>
    <w:p w:rsidR="00047AF2" w:rsidRPr="00485B48" w:rsidRDefault="00047AF2" w:rsidP="00E8139A">
      <w:pPr>
        <w:numPr>
          <w:ilvl w:val="0"/>
          <w:numId w:val="13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соответствие коммерческого предложения требованиям настоящей документации.</w:t>
      </w:r>
    </w:p>
    <w:p w:rsidR="00047AF2" w:rsidRPr="00485B48" w:rsidRDefault="00FD7BB9" w:rsidP="0044749D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106" w:name="_Ref55304419"/>
      <w:r>
        <w:rPr>
          <w:szCs w:val="24"/>
        </w:rPr>
        <w:tab/>
      </w:r>
      <w:r w:rsidR="00777E4D">
        <w:rPr>
          <w:szCs w:val="24"/>
        </w:rPr>
        <w:t>В рамках отборочной</w:t>
      </w:r>
      <w:r w:rsidR="00047AF2" w:rsidRPr="00485B48">
        <w:rPr>
          <w:szCs w:val="24"/>
        </w:rPr>
        <w:t xml:space="preserve"> </w:t>
      </w:r>
      <w:r w:rsidR="00777E4D">
        <w:rPr>
          <w:szCs w:val="24"/>
        </w:rPr>
        <w:t>стадии</w:t>
      </w:r>
      <w:r w:rsidR="00047AF2" w:rsidRPr="00485B48">
        <w:rPr>
          <w:szCs w:val="24"/>
        </w:rPr>
        <w:t xml:space="preserve"> Организатор может запросить у Участников разъяснения или дополнения их Предложений, в том числе представления отсутствующих документов. При этом </w:t>
      </w:r>
      <w:r w:rsidR="00822601">
        <w:rPr>
          <w:szCs w:val="24"/>
        </w:rPr>
        <w:t>Организатор</w:t>
      </w:r>
      <w:r w:rsidR="00047AF2" w:rsidRPr="00485B48">
        <w:rPr>
          <w:szCs w:val="24"/>
        </w:rPr>
        <w:t xml:space="preserve"> не вправе запрашивать разъяснения или требовать документы, меняющие суть Предложения.</w:t>
      </w:r>
    </w:p>
    <w:p w:rsidR="00047AF2" w:rsidRPr="00485B48" w:rsidRDefault="00FD7BB9" w:rsidP="0044749D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107" w:name="_Ref55307002"/>
      <w:r>
        <w:rPr>
          <w:szCs w:val="24"/>
        </w:rPr>
        <w:tab/>
      </w:r>
      <w:r w:rsidR="00047AF2" w:rsidRPr="00485B48">
        <w:rPr>
          <w:szCs w:val="24"/>
        </w:rPr>
        <w:t>6.2.2. По результатам проведения отборочно</w:t>
      </w:r>
      <w:r w:rsidR="00777E4D">
        <w:rPr>
          <w:szCs w:val="24"/>
        </w:rPr>
        <w:t>й</w:t>
      </w:r>
      <w:r w:rsidR="00047AF2" w:rsidRPr="00485B48">
        <w:rPr>
          <w:szCs w:val="24"/>
        </w:rPr>
        <w:t xml:space="preserve"> </w:t>
      </w:r>
      <w:r w:rsidR="00777E4D">
        <w:rPr>
          <w:szCs w:val="24"/>
        </w:rPr>
        <w:t>стадии</w:t>
      </w:r>
      <w:r w:rsidR="00047AF2" w:rsidRPr="00485B48">
        <w:rPr>
          <w:szCs w:val="24"/>
        </w:rPr>
        <w:t xml:space="preserve"> Организатор имеет право отклонить Предложения, которые:</w:t>
      </w:r>
      <w:bookmarkEnd w:id="106"/>
      <w:bookmarkEnd w:id="107"/>
    </w:p>
    <w:p w:rsidR="00047AF2" w:rsidRPr="00485B48" w:rsidRDefault="00047AF2" w:rsidP="00E8139A">
      <w:pPr>
        <w:numPr>
          <w:ilvl w:val="0"/>
          <w:numId w:val="14"/>
        </w:numPr>
        <w:tabs>
          <w:tab w:val="clear" w:pos="927"/>
          <w:tab w:val="num" w:pos="0"/>
          <w:tab w:val="num" w:pos="90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в существенной мере не отвечают требованиям к оформлению настоящей документации;</w:t>
      </w:r>
    </w:p>
    <w:p w:rsidR="00047AF2" w:rsidRPr="00485B48" w:rsidRDefault="00047AF2" w:rsidP="00E8139A">
      <w:pPr>
        <w:numPr>
          <w:ilvl w:val="0"/>
          <w:numId w:val="14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поданы Участниками, которые не отвечают требованиям настоящей документации;</w:t>
      </w:r>
    </w:p>
    <w:p w:rsidR="00047AF2" w:rsidRPr="00485B48" w:rsidRDefault="00047AF2" w:rsidP="00E8139A">
      <w:pPr>
        <w:numPr>
          <w:ilvl w:val="0"/>
          <w:numId w:val="14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содержат предложения, по существу не отвечающие техническим, коммерческим или договорным требованиям настоящей документации;</w:t>
      </w:r>
    </w:p>
    <w:p w:rsidR="00047AF2" w:rsidRPr="00485B48" w:rsidRDefault="00047AF2" w:rsidP="00E8139A">
      <w:pPr>
        <w:numPr>
          <w:ilvl w:val="0"/>
          <w:numId w:val="14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содержат очевидные арифметические или грамматические ошибки, с исправлением которых не согласился Участник.</w:t>
      </w:r>
    </w:p>
    <w:p w:rsidR="00047AF2" w:rsidRPr="00E61DF3" w:rsidRDefault="00047AF2" w:rsidP="00D8398E">
      <w:pPr>
        <w:pStyle w:val="20"/>
        <w:numPr>
          <w:ilvl w:val="1"/>
          <w:numId w:val="21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108" w:name="_Ref93089457"/>
      <w:bookmarkStart w:id="109" w:name="_Toc98254004"/>
      <w:bookmarkStart w:id="110" w:name="_Toc251847627"/>
      <w:bookmarkStart w:id="111" w:name="_Toc399409616"/>
      <w:bookmarkStart w:id="112" w:name="_Ref55304422"/>
      <w:r w:rsidRPr="00E61DF3">
        <w:rPr>
          <w:rFonts w:ascii="Times New Roman" w:hAnsi="Times New Roman"/>
          <w:sz w:val="24"/>
          <w:szCs w:val="24"/>
        </w:rPr>
        <w:lastRenderedPageBreak/>
        <w:t>Оценочн</w:t>
      </w:r>
      <w:r w:rsidR="002C0E5E">
        <w:rPr>
          <w:rFonts w:ascii="Times New Roman" w:hAnsi="Times New Roman"/>
          <w:sz w:val="24"/>
          <w:szCs w:val="24"/>
        </w:rPr>
        <w:t>ый</w:t>
      </w:r>
      <w:r w:rsidRPr="00E61DF3">
        <w:rPr>
          <w:rFonts w:ascii="Times New Roman" w:hAnsi="Times New Roman"/>
          <w:sz w:val="24"/>
          <w:szCs w:val="24"/>
        </w:rPr>
        <w:t xml:space="preserve"> </w:t>
      </w:r>
      <w:bookmarkEnd w:id="108"/>
      <w:bookmarkEnd w:id="109"/>
      <w:bookmarkEnd w:id="110"/>
      <w:r w:rsidR="002C0E5E">
        <w:rPr>
          <w:rFonts w:ascii="Times New Roman" w:hAnsi="Times New Roman"/>
          <w:sz w:val="24"/>
          <w:szCs w:val="24"/>
        </w:rPr>
        <w:t>этап</w:t>
      </w:r>
      <w:bookmarkEnd w:id="111"/>
    </w:p>
    <w:bookmarkEnd w:id="112"/>
    <w:p w:rsidR="00047AF2" w:rsidRPr="00E61DF3" w:rsidRDefault="00FD7BB9" w:rsidP="00FD7BB9">
      <w:pPr>
        <w:tabs>
          <w:tab w:val="num" w:pos="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E61DF3">
        <w:rPr>
          <w:szCs w:val="24"/>
        </w:rPr>
        <w:t>В рамках оценочно</w:t>
      </w:r>
      <w:r w:rsidR="002C0E5E">
        <w:rPr>
          <w:szCs w:val="24"/>
        </w:rPr>
        <w:t>го</w:t>
      </w:r>
      <w:r w:rsidR="00047AF2" w:rsidRPr="00E61DF3">
        <w:rPr>
          <w:szCs w:val="24"/>
        </w:rPr>
        <w:t xml:space="preserve"> </w:t>
      </w:r>
      <w:r w:rsidR="002C0E5E">
        <w:rPr>
          <w:szCs w:val="24"/>
        </w:rPr>
        <w:t>этапа</w:t>
      </w:r>
      <w:r w:rsidR="00047AF2" w:rsidRPr="00E61DF3">
        <w:rPr>
          <w:szCs w:val="24"/>
        </w:rPr>
        <w:t xml:space="preserve"> оцениваются и сопоставляются </w:t>
      </w:r>
      <w:r w:rsidR="00807EAB">
        <w:rPr>
          <w:szCs w:val="24"/>
        </w:rPr>
        <w:t>п</w:t>
      </w:r>
      <w:r w:rsidR="00047AF2" w:rsidRPr="00E61DF3">
        <w:rPr>
          <w:szCs w:val="24"/>
        </w:rPr>
        <w:t>редложения</w:t>
      </w:r>
      <w:r w:rsidR="00145E60">
        <w:rPr>
          <w:szCs w:val="24"/>
        </w:rPr>
        <w:t>,</w:t>
      </w:r>
      <w:r w:rsidR="00047AF2" w:rsidRPr="00E61DF3">
        <w:rPr>
          <w:szCs w:val="24"/>
        </w:rPr>
        <w:t xml:space="preserve"> проводит</w:t>
      </w:r>
      <w:r w:rsidR="00145E60">
        <w:rPr>
          <w:szCs w:val="24"/>
        </w:rPr>
        <w:t>ся</w:t>
      </w:r>
      <w:r w:rsidR="00047AF2" w:rsidRPr="00E61DF3">
        <w:rPr>
          <w:szCs w:val="24"/>
        </w:rPr>
        <w:t xml:space="preserve"> их ранжирование по степени предпочтительности для </w:t>
      </w:r>
      <w:r w:rsidR="00807EAB">
        <w:rPr>
          <w:szCs w:val="24"/>
        </w:rPr>
        <w:t>Банка</w:t>
      </w:r>
      <w:r w:rsidR="00D10889">
        <w:rPr>
          <w:szCs w:val="24"/>
        </w:rPr>
        <w:t>, исходя из следующих критериев</w:t>
      </w:r>
      <w:r w:rsidR="00E5385B">
        <w:rPr>
          <w:szCs w:val="24"/>
        </w:rPr>
        <w:t>:</w:t>
      </w:r>
    </w:p>
    <w:p w:rsidR="00385463" w:rsidRPr="00385463" w:rsidRDefault="00385463" w:rsidP="00385463">
      <w:pPr>
        <w:pStyle w:val="affa"/>
        <w:numPr>
          <w:ilvl w:val="0"/>
          <w:numId w:val="33"/>
        </w:numPr>
        <w:autoSpaceDE w:val="0"/>
        <w:autoSpaceDN w:val="0"/>
        <w:adjustRightInd w:val="0"/>
        <w:rPr>
          <w:b/>
          <w:color w:val="000000"/>
          <w:sz w:val="22"/>
        </w:rPr>
      </w:pPr>
      <w:bookmarkStart w:id="113" w:name="_Toc251847629"/>
      <w:bookmarkStart w:id="114" w:name="_Ref55280461"/>
      <w:bookmarkStart w:id="115" w:name="_Toc55285354"/>
      <w:bookmarkStart w:id="116" w:name="_Toc55305386"/>
      <w:bookmarkStart w:id="117" w:name="_Toc57314657"/>
      <w:bookmarkStart w:id="118" w:name="_Toc69728971"/>
      <w:bookmarkStart w:id="119" w:name="_Toc189545081"/>
      <w:bookmarkStart w:id="120" w:name="_Toc399409617"/>
      <w:r w:rsidRPr="00385463">
        <w:rPr>
          <w:b/>
          <w:color w:val="000000"/>
          <w:sz w:val="22"/>
        </w:rPr>
        <w:t xml:space="preserve">Технические требования </w:t>
      </w:r>
    </w:p>
    <w:p w:rsidR="00385463" w:rsidRPr="00385463" w:rsidRDefault="00385463" w:rsidP="00385463">
      <w:pPr>
        <w:pStyle w:val="affa"/>
        <w:numPr>
          <w:ilvl w:val="0"/>
          <w:numId w:val="33"/>
        </w:numPr>
        <w:autoSpaceDE w:val="0"/>
        <w:autoSpaceDN w:val="0"/>
        <w:adjustRightInd w:val="0"/>
        <w:rPr>
          <w:b/>
          <w:color w:val="000000"/>
          <w:sz w:val="22"/>
        </w:rPr>
      </w:pPr>
      <w:r w:rsidRPr="00385463">
        <w:rPr>
          <w:b/>
          <w:color w:val="000000"/>
          <w:sz w:val="22"/>
        </w:rPr>
        <w:t xml:space="preserve">Требования к инфраструктуре </w:t>
      </w:r>
    </w:p>
    <w:p w:rsidR="00385463" w:rsidRPr="00385463" w:rsidRDefault="00385463" w:rsidP="00385463">
      <w:pPr>
        <w:pStyle w:val="affa"/>
        <w:numPr>
          <w:ilvl w:val="0"/>
          <w:numId w:val="33"/>
        </w:numPr>
        <w:autoSpaceDE w:val="0"/>
        <w:autoSpaceDN w:val="0"/>
        <w:adjustRightInd w:val="0"/>
        <w:rPr>
          <w:b/>
          <w:color w:val="000000"/>
          <w:sz w:val="22"/>
        </w:rPr>
      </w:pPr>
      <w:r w:rsidRPr="00385463">
        <w:rPr>
          <w:b/>
          <w:color w:val="000000"/>
          <w:sz w:val="22"/>
        </w:rPr>
        <w:t xml:space="preserve">Требования к поддержке </w:t>
      </w:r>
    </w:p>
    <w:p w:rsidR="00385463" w:rsidRPr="00385463" w:rsidRDefault="00385463" w:rsidP="00385463">
      <w:pPr>
        <w:pStyle w:val="affa"/>
        <w:numPr>
          <w:ilvl w:val="0"/>
          <w:numId w:val="33"/>
        </w:numPr>
        <w:autoSpaceDE w:val="0"/>
        <w:autoSpaceDN w:val="0"/>
        <w:adjustRightInd w:val="0"/>
        <w:rPr>
          <w:b/>
          <w:color w:val="000000"/>
          <w:sz w:val="22"/>
        </w:rPr>
      </w:pPr>
      <w:r w:rsidRPr="00385463">
        <w:rPr>
          <w:b/>
          <w:color w:val="000000"/>
          <w:sz w:val="22"/>
        </w:rPr>
        <w:t xml:space="preserve">Стоимостные критерии </w:t>
      </w:r>
    </w:p>
    <w:p w:rsidR="00047AF2" w:rsidRPr="00A47F8E" w:rsidRDefault="00047AF2" w:rsidP="00D8398E">
      <w:pPr>
        <w:pStyle w:val="111"/>
        <w:pageBreakBefore w:val="0"/>
        <w:numPr>
          <w:ilvl w:val="0"/>
          <w:numId w:val="21"/>
        </w:numPr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r w:rsidRPr="00A47F8E">
        <w:rPr>
          <w:rFonts w:ascii="Times New Roman" w:hAnsi="Times New Roman"/>
          <w:caps/>
          <w:sz w:val="24"/>
          <w:szCs w:val="24"/>
        </w:rPr>
        <w:t>Принятие решения о проведении дополнительных этапов процедуры запроса предложений</w:t>
      </w:r>
      <w:bookmarkEnd w:id="113"/>
      <w:bookmarkEnd w:id="114"/>
      <w:bookmarkEnd w:id="115"/>
      <w:bookmarkEnd w:id="116"/>
      <w:bookmarkEnd w:id="117"/>
      <w:bookmarkEnd w:id="118"/>
      <w:bookmarkEnd w:id="119"/>
      <w:bookmarkEnd w:id="120"/>
    </w:p>
    <w:p w:rsidR="00780464" w:rsidRPr="00CF6B69" w:rsidRDefault="00D04B94" w:rsidP="0044749D">
      <w:pPr>
        <w:pStyle w:val="aff4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8E7AAB">
        <w:rPr>
          <w:sz w:val="24"/>
          <w:szCs w:val="24"/>
        </w:rPr>
        <w:t>7.1.</w:t>
      </w:r>
      <w:r w:rsidR="008E7AAB">
        <w:rPr>
          <w:sz w:val="24"/>
          <w:szCs w:val="24"/>
        </w:rPr>
        <w:tab/>
      </w:r>
      <w:r w:rsidR="00780464">
        <w:rPr>
          <w:sz w:val="24"/>
          <w:szCs w:val="24"/>
        </w:rPr>
        <w:t>Комитет по тендерам и закупкам</w:t>
      </w:r>
      <w:r w:rsidR="00780464" w:rsidRPr="00CF6B69">
        <w:rPr>
          <w:sz w:val="24"/>
          <w:szCs w:val="24"/>
        </w:rPr>
        <w:t xml:space="preserve">  </w:t>
      </w:r>
      <w:r w:rsidR="00C10BF0">
        <w:rPr>
          <w:sz w:val="24"/>
          <w:szCs w:val="24"/>
        </w:rPr>
        <w:t xml:space="preserve">Банка </w:t>
      </w:r>
      <w:r w:rsidR="00780464" w:rsidRPr="00CF6B69">
        <w:rPr>
          <w:sz w:val="24"/>
          <w:szCs w:val="24"/>
        </w:rPr>
        <w:t>принимает решение либо по определению Победителя, либо по проведению дополнительных этапов Запроса предложений, либо по завершению данной процедуры Запроса предложений без определения Победителя.</w:t>
      </w:r>
    </w:p>
    <w:p w:rsidR="00780464" w:rsidRPr="00CF6B69" w:rsidRDefault="00D04B94" w:rsidP="0044749D">
      <w:pPr>
        <w:pStyle w:val="aff4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8E7AAB">
        <w:rPr>
          <w:sz w:val="24"/>
          <w:szCs w:val="24"/>
        </w:rPr>
        <w:t>7.2.</w:t>
      </w:r>
      <w:r w:rsidR="008E7AAB">
        <w:rPr>
          <w:sz w:val="24"/>
          <w:szCs w:val="24"/>
        </w:rPr>
        <w:tab/>
      </w:r>
      <w:r w:rsidR="00780464" w:rsidRPr="00CF6B69">
        <w:rPr>
          <w:sz w:val="24"/>
          <w:szCs w:val="24"/>
        </w:rPr>
        <w:t xml:space="preserve">В случае если </w:t>
      </w:r>
      <w:r w:rsidR="00A91B6E">
        <w:rPr>
          <w:sz w:val="24"/>
          <w:szCs w:val="24"/>
        </w:rPr>
        <w:t>п</w:t>
      </w:r>
      <w:r w:rsidR="00780464" w:rsidRPr="00CF6B69">
        <w:rPr>
          <w:sz w:val="24"/>
          <w:szCs w:val="24"/>
        </w:rPr>
        <w:t xml:space="preserve">редложение какого-либо из </w:t>
      </w:r>
      <w:r w:rsidR="00A91B6E">
        <w:rPr>
          <w:sz w:val="24"/>
          <w:szCs w:val="24"/>
        </w:rPr>
        <w:t>у</w:t>
      </w:r>
      <w:r w:rsidR="00780464" w:rsidRPr="00CF6B69">
        <w:rPr>
          <w:sz w:val="24"/>
          <w:szCs w:val="24"/>
        </w:rPr>
        <w:t xml:space="preserve">частников окажется существенно лучше </w:t>
      </w:r>
      <w:r w:rsidR="00A91B6E">
        <w:rPr>
          <w:sz w:val="24"/>
          <w:szCs w:val="24"/>
        </w:rPr>
        <w:t>п</w:t>
      </w:r>
      <w:r w:rsidR="00780464" w:rsidRPr="00CF6B69">
        <w:rPr>
          <w:sz w:val="24"/>
          <w:szCs w:val="24"/>
        </w:rPr>
        <w:t xml:space="preserve">редложений остальных </w:t>
      </w:r>
      <w:r w:rsidR="00A91B6E">
        <w:rPr>
          <w:sz w:val="24"/>
          <w:szCs w:val="24"/>
        </w:rPr>
        <w:t>у</w:t>
      </w:r>
      <w:r w:rsidR="00780464" w:rsidRPr="00CF6B69">
        <w:rPr>
          <w:sz w:val="24"/>
          <w:szCs w:val="24"/>
        </w:rPr>
        <w:t xml:space="preserve">частников, и это </w:t>
      </w:r>
      <w:r w:rsidR="00A91B6E">
        <w:rPr>
          <w:sz w:val="24"/>
          <w:szCs w:val="24"/>
        </w:rPr>
        <w:t>п</w:t>
      </w:r>
      <w:r w:rsidR="00780464" w:rsidRPr="00CF6B69">
        <w:rPr>
          <w:sz w:val="24"/>
          <w:szCs w:val="24"/>
        </w:rPr>
        <w:t xml:space="preserve">редложение полностью удовлетворит </w:t>
      </w:r>
      <w:r w:rsidR="00A91B6E">
        <w:rPr>
          <w:sz w:val="24"/>
          <w:szCs w:val="24"/>
        </w:rPr>
        <w:t>о</w:t>
      </w:r>
      <w:r w:rsidR="00780464" w:rsidRPr="00CF6B69">
        <w:rPr>
          <w:sz w:val="24"/>
          <w:szCs w:val="24"/>
        </w:rPr>
        <w:t xml:space="preserve">рганизатора, </w:t>
      </w:r>
      <w:r w:rsidR="00A91B6E">
        <w:rPr>
          <w:sz w:val="24"/>
          <w:szCs w:val="24"/>
        </w:rPr>
        <w:t>о</w:t>
      </w:r>
      <w:r w:rsidR="00780464" w:rsidRPr="00CF6B69">
        <w:rPr>
          <w:sz w:val="24"/>
          <w:szCs w:val="24"/>
        </w:rPr>
        <w:t xml:space="preserve">рганизатор определит данного </w:t>
      </w:r>
      <w:r w:rsidR="00A91B6E">
        <w:rPr>
          <w:sz w:val="24"/>
          <w:szCs w:val="24"/>
        </w:rPr>
        <w:t>у</w:t>
      </w:r>
      <w:r w:rsidR="00780464" w:rsidRPr="00CF6B69">
        <w:rPr>
          <w:sz w:val="24"/>
          <w:szCs w:val="24"/>
        </w:rPr>
        <w:t>частника Победителем.</w:t>
      </w:r>
    </w:p>
    <w:p w:rsidR="008E7AAB" w:rsidRDefault="00D04B94" w:rsidP="0044749D">
      <w:pPr>
        <w:pStyle w:val="aff4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8E7AAB">
        <w:rPr>
          <w:sz w:val="24"/>
          <w:szCs w:val="24"/>
        </w:rPr>
        <w:t>7.3.</w:t>
      </w:r>
      <w:r w:rsidR="008E7AAB">
        <w:rPr>
          <w:sz w:val="24"/>
          <w:szCs w:val="24"/>
        </w:rPr>
        <w:tab/>
      </w:r>
      <w:r w:rsidR="00780464" w:rsidRPr="00CF6B69">
        <w:rPr>
          <w:sz w:val="24"/>
          <w:szCs w:val="24"/>
        </w:rPr>
        <w:t>В случае если самое лучше</w:t>
      </w:r>
      <w:r w:rsidR="00265DFE">
        <w:rPr>
          <w:sz w:val="24"/>
          <w:szCs w:val="24"/>
        </w:rPr>
        <w:t>е</w:t>
      </w:r>
      <w:r w:rsidR="00780464" w:rsidRPr="00CF6B69">
        <w:rPr>
          <w:sz w:val="24"/>
          <w:szCs w:val="24"/>
        </w:rPr>
        <w:t xml:space="preserve"> </w:t>
      </w:r>
      <w:r w:rsidR="00A91B6E">
        <w:rPr>
          <w:sz w:val="24"/>
          <w:szCs w:val="24"/>
        </w:rPr>
        <w:t>п</w:t>
      </w:r>
      <w:r w:rsidR="00780464" w:rsidRPr="00CF6B69">
        <w:rPr>
          <w:sz w:val="24"/>
          <w:szCs w:val="24"/>
        </w:rPr>
        <w:t xml:space="preserve">редложение не удовлетворит Организатора полностью, </w:t>
      </w:r>
      <w:r w:rsidR="008E7AAB">
        <w:rPr>
          <w:sz w:val="24"/>
          <w:szCs w:val="24"/>
        </w:rPr>
        <w:t>Комитет по тендерам и закупкам</w:t>
      </w:r>
      <w:r w:rsidR="00780464" w:rsidRPr="00CF6B69">
        <w:rPr>
          <w:sz w:val="24"/>
          <w:szCs w:val="24"/>
        </w:rPr>
        <w:t xml:space="preserve">  вправе принять решение о проведении дополнительных этапов Запроса предложений и внесении изменений в условия Запроса предложений.</w:t>
      </w:r>
    </w:p>
    <w:p w:rsidR="00780464" w:rsidRDefault="00D04B94" w:rsidP="0044749D">
      <w:pPr>
        <w:pStyle w:val="aff4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8E7AAB">
        <w:rPr>
          <w:sz w:val="24"/>
          <w:szCs w:val="24"/>
        </w:rPr>
        <w:t>7.4.</w:t>
      </w:r>
      <w:r w:rsidR="008E7AAB">
        <w:rPr>
          <w:sz w:val="24"/>
          <w:szCs w:val="24"/>
        </w:rPr>
        <w:tab/>
      </w:r>
      <w:r w:rsidR="00780464" w:rsidRPr="00CF6B69">
        <w:rPr>
          <w:sz w:val="24"/>
          <w:szCs w:val="24"/>
        </w:rPr>
        <w:t xml:space="preserve">Если, по мнению </w:t>
      </w:r>
      <w:r w:rsidR="008E7AAB">
        <w:rPr>
          <w:sz w:val="24"/>
          <w:szCs w:val="24"/>
        </w:rPr>
        <w:t>Комитета по тендерам и закупкам</w:t>
      </w:r>
      <w:r w:rsidR="00780464" w:rsidRPr="00CF6B69">
        <w:rPr>
          <w:sz w:val="24"/>
          <w:szCs w:val="24"/>
        </w:rPr>
        <w:t xml:space="preserve">, отсутствуют возможности для улучшения </w:t>
      </w:r>
      <w:r w:rsidR="00A91B6E">
        <w:rPr>
          <w:sz w:val="24"/>
          <w:szCs w:val="24"/>
        </w:rPr>
        <w:t>п</w:t>
      </w:r>
      <w:r w:rsidR="00780464" w:rsidRPr="00CF6B69">
        <w:rPr>
          <w:sz w:val="24"/>
          <w:szCs w:val="24"/>
        </w:rPr>
        <w:t xml:space="preserve">редложений </w:t>
      </w:r>
      <w:r w:rsidR="00A91B6E">
        <w:rPr>
          <w:sz w:val="24"/>
          <w:szCs w:val="24"/>
        </w:rPr>
        <w:t>у</w:t>
      </w:r>
      <w:r w:rsidR="00780464" w:rsidRPr="00CF6B69">
        <w:rPr>
          <w:sz w:val="24"/>
          <w:szCs w:val="24"/>
        </w:rPr>
        <w:t xml:space="preserve">частников и проведение дальнейших этапов бессмысленно,  Комитет по тендерам  </w:t>
      </w:r>
      <w:r w:rsidR="008E7AAB">
        <w:rPr>
          <w:sz w:val="24"/>
          <w:szCs w:val="24"/>
        </w:rPr>
        <w:t xml:space="preserve">и закупкам </w:t>
      </w:r>
      <w:r w:rsidR="00780464" w:rsidRPr="00CF6B69">
        <w:rPr>
          <w:sz w:val="24"/>
          <w:szCs w:val="24"/>
        </w:rPr>
        <w:t>вправе принять решение о прекращении процедуры Запроса предложений.</w:t>
      </w:r>
    </w:p>
    <w:p w:rsidR="00047AF2" w:rsidRPr="00954945" w:rsidRDefault="00F001E2" w:rsidP="00D8398E">
      <w:pPr>
        <w:pStyle w:val="111"/>
        <w:pageBreakBefore w:val="0"/>
        <w:numPr>
          <w:ilvl w:val="0"/>
          <w:numId w:val="21"/>
        </w:numPr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r>
        <w:rPr>
          <w:sz w:val="24"/>
          <w:szCs w:val="24"/>
        </w:rPr>
        <w:tab/>
      </w:r>
      <w:bookmarkStart w:id="121" w:name="_Ref55280483"/>
      <w:bookmarkStart w:id="122" w:name="_Toc55285357"/>
      <w:bookmarkStart w:id="123" w:name="_Toc55305389"/>
      <w:bookmarkStart w:id="124" w:name="_Toc57314660"/>
      <w:bookmarkStart w:id="125" w:name="_Toc69728974"/>
      <w:bookmarkStart w:id="126" w:name="_Toc189545083"/>
      <w:bookmarkStart w:id="127" w:name="_Toc251847632"/>
      <w:bookmarkStart w:id="128" w:name="_Toc399409618"/>
      <w:r w:rsidR="00047AF2" w:rsidRPr="00954945">
        <w:rPr>
          <w:rFonts w:ascii="Times New Roman" w:hAnsi="Times New Roman"/>
          <w:caps/>
          <w:sz w:val="24"/>
          <w:szCs w:val="24"/>
        </w:rPr>
        <w:t xml:space="preserve">Уведомление Участников о результатах </w:t>
      </w:r>
      <w:bookmarkEnd w:id="121"/>
      <w:bookmarkEnd w:id="122"/>
      <w:bookmarkEnd w:id="123"/>
      <w:bookmarkEnd w:id="124"/>
      <w:bookmarkEnd w:id="125"/>
      <w:bookmarkEnd w:id="126"/>
      <w:bookmarkEnd w:id="127"/>
      <w:r w:rsidR="00954945">
        <w:rPr>
          <w:rFonts w:ascii="Times New Roman" w:hAnsi="Times New Roman"/>
          <w:caps/>
          <w:sz w:val="24"/>
          <w:szCs w:val="24"/>
        </w:rPr>
        <w:t>Процедуры</w:t>
      </w:r>
      <w:bookmarkEnd w:id="128"/>
    </w:p>
    <w:p w:rsidR="00586497" w:rsidRDefault="00586497" w:rsidP="00D8398E">
      <w:pPr>
        <w:numPr>
          <w:ilvl w:val="1"/>
          <w:numId w:val="21"/>
        </w:numPr>
        <w:spacing w:line="240" w:lineRule="auto"/>
        <w:ind w:left="0" w:firstLine="709"/>
        <w:jc w:val="both"/>
        <w:rPr>
          <w:rFonts w:eastAsia="Calibri"/>
          <w:szCs w:val="24"/>
          <w:lang w:eastAsia="ru-RU"/>
        </w:rPr>
      </w:pPr>
      <w:r w:rsidRPr="00586497">
        <w:rPr>
          <w:rFonts w:eastAsia="Calibri"/>
          <w:szCs w:val="24"/>
          <w:lang w:eastAsia="ru-RU"/>
        </w:rPr>
        <w:t>Решение о заключении договора по итогам проведенного запроса принимается Банком самостоятельно, по совокупности оценочных критериев участников запроса и при условии соответствия самого предложения условиям настоящего запроса.</w:t>
      </w:r>
    </w:p>
    <w:p w:rsidR="00586497" w:rsidRPr="00586497" w:rsidRDefault="00586497" w:rsidP="00D8398E">
      <w:pPr>
        <w:numPr>
          <w:ilvl w:val="1"/>
          <w:numId w:val="21"/>
        </w:numPr>
        <w:spacing w:line="240" w:lineRule="auto"/>
        <w:ind w:left="0" w:firstLine="709"/>
        <w:jc w:val="both"/>
        <w:rPr>
          <w:rFonts w:eastAsia="Calibri"/>
          <w:szCs w:val="24"/>
          <w:lang w:eastAsia="ru-RU"/>
        </w:rPr>
      </w:pPr>
      <w:r>
        <w:rPr>
          <w:szCs w:val="24"/>
        </w:rPr>
        <w:t xml:space="preserve">На основании решения Комитета по тендерам и закупкам и до истечения срока действия предложений участников организатор направляет письменное уведомление отобранному участнику закупочной процедуры о признании его предложения выигравшим и предложением подписать договор </w:t>
      </w:r>
      <w:r w:rsidR="00E5385B">
        <w:rPr>
          <w:szCs w:val="24"/>
        </w:rPr>
        <w:t>на поставку и внедрение</w:t>
      </w:r>
      <w:r w:rsidR="00E5385B" w:rsidRPr="00E5385B">
        <w:rPr>
          <w:b/>
          <w:bCs/>
          <w:szCs w:val="24"/>
        </w:rPr>
        <w:t xml:space="preserve"> </w:t>
      </w:r>
      <w:r w:rsidR="00E5385B" w:rsidRPr="00E5385B">
        <w:rPr>
          <w:szCs w:val="24"/>
        </w:rPr>
        <w:t>Системы принятия кредитного решения</w:t>
      </w:r>
      <w:r w:rsidR="00E5385B">
        <w:rPr>
          <w:szCs w:val="24"/>
        </w:rPr>
        <w:t xml:space="preserve"> </w:t>
      </w:r>
    </w:p>
    <w:p w:rsidR="00BB1A54" w:rsidRPr="00954945" w:rsidRDefault="000C5361" w:rsidP="00D8398E">
      <w:pPr>
        <w:pStyle w:val="11112"/>
        <w:numPr>
          <w:ilvl w:val="0"/>
          <w:numId w:val="21"/>
        </w:numPr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bookmarkStart w:id="129" w:name="_Ref55280474"/>
      <w:bookmarkStart w:id="130" w:name="_Toc55285356"/>
      <w:bookmarkStart w:id="131" w:name="_Toc55305388"/>
      <w:bookmarkStart w:id="132" w:name="_Toc57314659"/>
      <w:bookmarkStart w:id="133" w:name="_Toc69728973"/>
      <w:bookmarkStart w:id="134" w:name="_Toc189545082"/>
      <w:bookmarkStart w:id="135" w:name="_Toc251847631"/>
      <w:bookmarkStart w:id="136" w:name="_Toc399409619"/>
      <w:r>
        <w:rPr>
          <w:rFonts w:ascii="Times New Roman" w:hAnsi="Times New Roman"/>
          <w:caps/>
          <w:sz w:val="24"/>
          <w:szCs w:val="24"/>
        </w:rPr>
        <w:t>П</w:t>
      </w:r>
      <w:r w:rsidR="00BB1A54" w:rsidRPr="00954945">
        <w:rPr>
          <w:rFonts w:ascii="Times New Roman" w:hAnsi="Times New Roman"/>
          <w:caps/>
          <w:sz w:val="24"/>
          <w:szCs w:val="24"/>
        </w:rPr>
        <w:t>одписание Договора</w:t>
      </w:r>
      <w:bookmarkEnd w:id="129"/>
      <w:bookmarkEnd w:id="130"/>
      <w:bookmarkEnd w:id="131"/>
      <w:bookmarkEnd w:id="132"/>
      <w:bookmarkEnd w:id="133"/>
      <w:bookmarkEnd w:id="134"/>
      <w:bookmarkEnd w:id="135"/>
      <w:bookmarkEnd w:id="136"/>
    </w:p>
    <w:p w:rsidR="00BB1A54" w:rsidRPr="00BA08E8" w:rsidRDefault="00BB1A54" w:rsidP="00EE2E1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bookmarkStart w:id="137" w:name="_Ref56222958"/>
      <w:r w:rsidRPr="00BA08E8">
        <w:rPr>
          <w:szCs w:val="24"/>
        </w:rPr>
        <w:t xml:space="preserve">Договор между </w:t>
      </w:r>
      <w:r w:rsidR="0011614F">
        <w:rPr>
          <w:szCs w:val="24"/>
        </w:rPr>
        <w:t>Банком</w:t>
      </w:r>
      <w:r w:rsidRPr="00BA08E8">
        <w:rPr>
          <w:szCs w:val="24"/>
        </w:rPr>
        <w:t xml:space="preserve"> и Победителем подписывается в течение </w:t>
      </w:r>
      <w:r w:rsidR="00ED48D8">
        <w:rPr>
          <w:szCs w:val="24"/>
        </w:rPr>
        <w:t xml:space="preserve">10 (десяти) </w:t>
      </w:r>
      <w:r w:rsidR="00615156">
        <w:rPr>
          <w:szCs w:val="24"/>
        </w:rPr>
        <w:t xml:space="preserve">рабочих </w:t>
      </w:r>
      <w:r w:rsidR="00ED48D8">
        <w:rPr>
          <w:szCs w:val="24"/>
        </w:rPr>
        <w:t xml:space="preserve">дней </w:t>
      </w:r>
      <w:r w:rsidR="00615156">
        <w:rPr>
          <w:szCs w:val="24"/>
        </w:rPr>
        <w:t>с даты объявления о побед</w:t>
      </w:r>
      <w:bookmarkEnd w:id="137"/>
      <w:r w:rsidR="00A37545">
        <w:rPr>
          <w:szCs w:val="24"/>
        </w:rPr>
        <w:t>е</w:t>
      </w:r>
      <w:r w:rsidR="0011614F" w:rsidRPr="00A37545">
        <w:rPr>
          <w:szCs w:val="24"/>
        </w:rPr>
        <w:t>,</w:t>
      </w:r>
      <w:r w:rsidR="0011614F">
        <w:rPr>
          <w:szCs w:val="24"/>
        </w:rPr>
        <w:t xml:space="preserve"> при этом Банк окончательно подписывает </w:t>
      </w:r>
      <w:r w:rsidR="00A91B6E">
        <w:rPr>
          <w:szCs w:val="24"/>
        </w:rPr>
        <w:t>д</w:t>
      </w:r>
      <w:r w:rsidR="0011614F">
        <w:rPr>
          <w:szCs w:val="24"/>
        </w:rPr>
        <w:t>оговор, ставит на нем дату и возвращает один экземпляр Победителю закупочной процедуры.</w:t>
      </w:r>
    </w:p>
    <w:p w:rsidR="00BB1A54" w:rsidRDefault="00BB1A54" w:rsidP="00EE2E1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Условия </w:t>
      </w:r>
      <w:r w:rsidR="00A91B6E">
        <w:rPr>
          <w:szCs w:val="24"/>
        </w:rPr>
        <w:t>д</w:t>
      </w:r>
      <w:r w:rsidRPr="00BA08E8">
        <w:rPr>
          <w:szCs w:val="24"/>
        </w:rPr>
        <w:t>оговора определяются в соответствии с требованиями Организатора и разделом 2</w:t>
      </w:r>
      <w:r w:rsidR="00822601">
        <w:rPr>
          <w:szCs w:val="24"/>
        </w:rPr>
        <w:t xml:space="preserve"> настоящего документа</w:t>
      </w:r>
      <w:r w:rsidRPr="00BA08E8">
        <w:rPr>
          <w:szCs w:val="24"/>
        </w:rPr>
        <w:t>.</w:t>
      </w:r>
    </w:p>
    <w:p w:rsidR="00047AF2" w:rsidRDefault="003448CE" w:rsidP="00EE2E1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Банк оставляет за собой право в момент заключения </w:t>
      </w:r>
      <w:r w:rsidR="00A91B6E">
        <w:rPr>
          <w:szCs w:val="24"/>
        </w:rPr>
        <w:t>д</w:t>
      </w:r>
      <w:r>
        <w:rPr>
          <w:szCs w:val="24"/>
        </w:rPr>
        <w:t>оговора увеличивать или уменьшать объем предоставленных товаров/работ/услуг, изначально указанный в закупочной документации.</w:t>
      </w:r>
    </w:p>
    <w:p w:rsidR="00A1508E" w:rsidRDefault="00A1508E" w:rsidP="00EE2E1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</w:p>
    <w:p w:rsidR="00A1508E" w:rsidRPr="002754CB" w:rsidRDefault="00A1508E" w:rsidP="00D8398E">
      <w:pPr>
        <w:pStyle w:val="aff4"/>
        <w:numPr>
          <w:ilvl w:val="0"/>
          <w:numId w:val="21"/>
        </w:numPr>
        <w:spacing w:line="240" w:lineRule="auto"/>
        <w:jc w:val="center"/>
        <w:rPr>
          <w:kern w:val="28"/>
          <w:sz w:val="24"/>
          <w:szCs w:val="24"/>
        </w:rPr>
      </w:pPr>
      <w:bookmarkStart w:id="138" w:name="_Toc422477912"/>
      <w:bookmarkStart w:id="139" w:name="_Toc422827116"/>
      <w:bookmarkStart w:id="140" w:name="_Toc189545084"/>
      <w:bookmarkStart w:id="141" w:name="_Toc251847633"/>
      <w:bookmarkStart w:id="142" w:name="_Toc399409620"/>
      <w:r w:rsidRPr="002754CB">
        <w:rPr>
          <w:b/>
          <w:bCs/>
          <w:caps/>
          <w:kern w:val="28"/>
          <w:sz w:val="24"/>
          <w:szCs w:val="24"/>
        </w:rPr>
        <w:lastRenderedPageBreak/>
        <w:t>Противодействие нарушениям и мошенничеству</w:t>
      </w:r>
      <w:bookmarkEnd w:id="138"/>
      <w:bookmarkEnd w:id="139"/>
    </w:p>
    <w:p w:rsidR="00A1508E" w:rsidRPr="002754CB" w:rsidRDefault="00A1508E" w:rsidP="00A1508E">
      <w:pPr>
        <w:spacing w:line="240" w:lineRule="auto"/>
        <w:ind w:firstLine="360"/>
        <w:jc w:val="both"/>
        <w:rPr>
          <w:szCs w:val="24"/>
        </w:rPr>
      </w:pPr>
      <w:r w:rsidRPr="002754CB">
        <w:rPr>
          <w:szCs w:val="24"/>
        </w:rPr>
        <w:t>«Горячая линия» ПАО «МТС-Банк» создана для повышения эффективности борьбы с возможными злоупотреблениями, коррупционными действиями, мошенничеством и нарушениями в различных областях деятельности Банка, его Филиалов, дочерних компаний и представительств.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Информацию об имеющих место нарушениях и злоупотреблениях вы можете в любой удобной форме сообщить анонимно или с указанием ваших данных:</w:t>
      </w:r>
    </w:p>
    <w:p w:rsidR="00A1508E" w:rsidRPr="002754CB" w:rsidRDefault="00A1508E" w:rsidP="00D8398E">
      <w:pPr>
        <w:numPr>
          <w:ilvl w:val="0"/>
          <w:numId w:val="26"/>
        </w:numPr>
        <w:spacing w:line="240" w:lineRule="auto"/>
        <w:jc w:val="both"/>
        <w:rPr>
          <w:szCs w:val="24"/>
        </w:rPr>
      </w:pPr>
      <w:r w:rsidRPr="002754CB">
        <w:rPr>
          <w:szCs w:val="24"/>
        </w:rPr>
        <w:t xml:space="preserve">По электронной почте на адрес </w:t>
      </w:r>
      <w:hyperlink r:id="rId18" w:history="1">
        <w:r w:rsidRPr="002754CB">
          <w:rPr>
            <w:color w:val="0000FF"/>
            <w:szCs w:val="24"/>
            <w:u w:val="single"/>
          </w:rPr>
          <w:t>doverie@m</w:t>
        </w:r>
      </w:hyperlink>
      <w:hyperlink r:id="rId19" w:history="1">
        <w:r w:rsidRPr="002754CB">
          <w:rPr>
            <w:color w:val="0000FF"/>
            <w:szCs w:val="24"/>
            <w:u w:val="single"/>
          </w:rPr>
          <w:t>tsbank</w:t>
        </w:r>
      </w:hyperlink>
      <w:hyperlink r:id="rId20" w:history="1">
        <w:r w:rsidRPr="002754CB">
          <w:rPr>
            <w:color w:val="0000FF"/>
            <w:szCs w:val="24"/>
            <w:u w:val="single"/>
          </w:rPr>
          <w:t>.</w:t>
        </w:r>
      </w:hyperlink>
      <w:hyperlink r:id="rId21" w:history="1">
        <w:r w:rsidRPr="002754CB">
          <w:rPr>
            <w:color w:val="0000FF"/>
            <w:szCs w:val="24"/>
            <w:u w:val="single"/>
          </w:rPr>
          <w:t>ru</w:t>
        </w:r>
      </w:hyperlink>
    </w:p>
    <w:p w:rsidR="00A1508E" w:rsidRPr="002754CB" w:rsidRDefault="00A1508E" w:rsidP="00D8398E">
      <w:pPr>
        <w:numPr>
          <w:ilvl w:val="0"/>
          <w:numId w:val="26"/>
        </w:numPr>
        <w:spacing w:line="240" w:lineRule="auto"/>
        <w:jc w:val="both"/>
        <w:rPr>
          <w:szCs w:val="24"/>
        </w:rPr>
      </w:pPr>
      <w:r w:rsidRPr="002754CB">
        <w:rPr>
          <w:szCs w:val="24"/>
        </w:rPr>
        <w:t>По телефону или на круглосуточный автоответчик: +7 (495) 745-84-66</w:t>
      </w:r>
    </w:p>
    <w:p w:rsidR="00A1508E" w:rsidRPr="002754CB" w:rsidRDefault="00A1508E" w:rsidP="00D8398E">
      <w:pPr>
        <w:numPr>
          <w:ilvl w:val="0"/>
          <w:numId w:val="26"/>
        </w:numPr>
        <w:spacing w:line="240" w:lineRule="auto"/>
        <w:jc w:val="both"/>
        <w:rPr>
          <w:szCs w:val="24"/>
        </w:rPr>
      </w:pPr>
      <w:r w:rsidRPr="002754CB">
        <w:rPr>
          <w:szCs w:val="24"/>
        </w:rPr>
        <w:t>Письмом по почте на адрес: 115432, г. Москва, пр-т Андропова, д. 18, корп. 1, Руководителю Департамента внутреннего аудита ПАО «МТС-Банк»</w:t>
      </w:r>
    </w:p>
    <w:p w:rsidR="00A1508E" w:rsidRPr="002754CB" w:rsidRDefault="00A1508E" w:rsidP="00D8398E">
      <w:pPr>
        <w:numPr>
          <w:ilvl w:val="0"/>
          <w:numId w:val="26"/>
        </w:numPr>
        <w:spacing w:line="240" w:lineRule="auto"/>
        <w:jc w:val="both"/>
        <w:rPr>
          <w:szCs w:val="24"/>
        </w:rPr>
      </w:pPr>
      <w:r w:rsidRPr="002754CB">
        <w:rPr>
          <w:szCs w:val="24"/>
        </w:rPr>
        <w:t xml:space="preserve">Через </w:t>
      </w:r>
      <w:hyperlink r:id="rId22" w:tgtFrame="_blanK" w:history="1">
        <w:r w:rsidRPr="002754CB">
          <w:rPr>
            <w:color w:val="0000FF"/>
            <w:szCs w:val="24"/>
            <w:u w:val="single"/>
          </w:rPr>
          <w:t>онлайн-форму</w:t>
        </w:r>
      </w:hyperlink>
      <w:r w:rsidRPr="002754CB">
        <w:rPr>
          <w:szCs w:val="24"/>
        </w:rPr>
        <w:t xml:space="preserve"> на сайте Банка.</w:t>
      </w:r>
    </w:p>
    <w:p w:rsidR="00A1508E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Поступающие обращения рассматриваются конфиденциально, в соответствии с внутренними документами Банка.</w:t>
      </w:r>
    </w:p>
    <w:p w:rsidR="00047AF2" w:rsidRPr="00954945" w:rsidRDefault="00047AF2" w:rsidP="00D8398E">
      <w:pPr>
        <w:pStyle w:val="111"/>
        <w:numPr>
          <w:ilvl w:val="0"/>
          <w:numId w:val="21"/>
        </w:numPr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r w:rsidRPr="00954945">
        <w:rPr>
          <w:rFonts w:ascii="Times New Roman" w:hAnsi="Times New Roman"/>
          <w:caps/>
          <w:sz w:val="24"/>
          <w:szCs w:val="24"/>
        </w:rPr>
        <w:lastRenderedPageBreak/>
        <w:t>Образцы основных форм документов, включаемых в Предложение</w:t>
      </w:r>
      <w:bookmarkEnd w:id="140"/>
      <w:bookmarkEnd w:id="141"/>
      <w:bookmarkEnd w:id="142"/>
    </w:p>
    <w:p w:rsidR="00047AF2" w:rsidRPr="00BA08E8" w:rsidRDefault="00047AF2" w:rsidP="00D8398E">
      <w:pPr>
        <w:pStyle w:val="20"/>
        <w:numPr>
          <w:ilvl w:val="1"/>
          <w:numId w:val="21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43" w:name="_Toc189545085"/>
      <w:bookmarkStart w:id="144" w:name="_Toc251847634"/>
      <w:bookmarkStart w:id="145" w:name="_Toc399409621"/>
      <w:r w:rsidRPr="00BA08E8">
        <w:rPr>
          <w:rFonts w:ascii="Times New Roman" w:hAnsi="Times New Roman"/>
          <w:sz w:val="24"/>
          <w:szCs w:val="24"/>
        </w:rPr>
        <w:t xml:space="preserve">Письмо о подаче </w:t>
      </w:r>
      <w:r w:rsidR="00FE1BDC">
        <w:rPr>
          <w:rFonts w:ascii="Times New Roman" w:hAnsi="Times New Roman"/>
          <w:sz w:val="24"/>
          <w:szCs w:val="24"/>
          <w:lang w:val="ru-RU"/>
        </w:rPr>
        <w:t>предложения</w:t>
      </w:r>
      <w:r w:rsidR="00FE1BDC" w:rsidRPr="00BA08E8">
        <w:rPr>
          <w:rFonts w:ascii="Times New Roman" w:hAnsi="Times New Roman"/>
          <w:sz w:val="24"/>
          <w:szCs w:val="24"/>
        </w:rPr>
        <w:t xml:space="preserve"> </w:t>
      </w:r>
      <w:r w:rsidRPr="00BA08E8">
        <w:rPr>
          <w:rFonts w:ascii="Times New Roman" w:hAnsi="Times New Roman"/>
          <w:sz w:val="24"/>
          <w:szCs w:val="24"/>
        </w:rPr>
        <w:t>(Форма №1)</w:t>
      </w:r>
      <w:bookmarkEnd w:id="143"/>
      <w:bookmarkEnd w:id="144"/>
      <w:bookmarkEnd w:id="145"/>
    </w:p>
    <w:p w:rsidR="00047AF2" w:rsidRPr="00BA08E8" w:rsidRDefault="00047AF2" w:rsidP="00047AF2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начало формы</w:t>
      </w:r>
    </w:p>
    <w:p w:rsidR="00047AF2" w:rsidRPr="00BA08E8" w:rsidRDefault="00EE2E1B" w:rsidP="00047AF2">
      <w:pPr>
        <w:tabs>
          <w:tab w:val="num" w:pos="0"/>
        </w:tabs>
        <w:spacing w:line="240" w:lineRule="auto"/>
        <w:ind w:right="5243"/>
        <w:rPr>
          <w:szCs w:val="24"/>
        </w:rPr>
      </w:pPr>
      <w:r>
        <w:rPr>
          <w:szCs w:val="24"/>
        </w:rPr>
        <w:t xml:space="preserve">«____»___________ 20 </w:t>
      </w:r>
      <w:r w:rsidR="00047AF2" w:rsidRPr="00BA08E8">
        <w:rPr>
          <w:szCs w:val="24"/>
        </w:rPr>
        <w:t>__г.</w:t>
      </w:r>
    </w:p>
    <w:p w:rsidR="00047AF2" w:rsidRPr="00BA08E8" w:rsidRDefault="00047AF2" w:rsidP="00047AF2">
      <w:pPr>
        <w:tabs>
          <w:tab w:val="num" w:pos="0"/>
        </w:tabs>
        <w:spacing w:line="240" w:lineRule="auto"/>
        <w:ind w:right="5245"/>
        <w:rPr>
          <w:szCs w:val="24"/>
        </w:rPr>
      </w:pPr>
      <w:r w:rsidRPr="00BA08E8">
        <w:rPr>
          <w:szCs w:val="24"/>
        </w:rPr>
        <w:t>№_______________________</w:t>
      </w:r>
    </w:p>
    <w:p w:rsidR="00047AF2" w:rsidRPr="00BA08E8" w:rsidRDefault="00047AF2" w:rsidP="00047AF2">
      <w:pPr>
        <w:tabs>
          <w:tab w:val="num" w:pos="0"/>
        </w:tabs>
        <w:spacing w:line="240" w:lineRule="auto"/>
        <w:jc w:val="center"/>
        <w:rPr>
          <w:b/>
          <w:szCs w:val="24"/>
        </w:rPr>
      </w:pPr>
      <w:r w:rsidRPr="00BA08E8">
        <w:rPr>
          <w:b/>
          <w:szCs w:val="24"/>
        </w:rPr>
        <w:t>Уважаемые господа!</w:t>
      </w:r>
    </w:p>
    <w:p w:rsidR="00047AF2" w:rsidRPr="00FA7296" w:rsidRDefault="00047AF2" w:rsidP="00385463">
      <w:pPr>
        <w:tabs>
          <w:tab w:val="left" w:pos="8820"/>
        </w:tabs>
        <w:spacing w:after="0" w:line="240" w:lineRule="auto"/>
        <w:rPr>
          <w:b/>
          <w:bCs/>
          <w:i/>
          <w:iCs/>
          <w:color w:val="000000"/>
          <w:w w:val="108"/>
          <w:sz w:val="22"/>
        </w:rPr>
      </w:pPr>
      <w:r w:rsidRPr="00BA08E8">
        <w:rPr>
          <w:szCs w:val="24"/>
        </w:rPr>
        <w:t xml:space="preserve">Изучив Уведомление о проведении </w:t>
      </w:r>
      <w:r w:rsidR="00742107">
        <w:rPr>
          <w:szCs w:val="24"/>
        </w:rPr>
        <w:t>закрытого</w:t>
      </w:r>
      <w:r w:rsidR="00A1508E">
        <w:rPr>
          <w:szCs w:val="24"/>
        </w:rPr>
        <w:t xml:space="preserve"> запроса предложений</w:t>
      </w:r>
      <w:r w:rsidR="00A61AD3">
        <w:rPr>
          <w:szCs w:val="24"/>
        </w:rPr>
        <w:t xml:space="preserve"> </w:t>
      </w:r>
      <w:r w:rsidRPr="00BA08E8">
        <w:rPr>
          <w:szCs w:val="24"/>
        </w:rPr>
        <w:t xml:space="preserve">и Закупочную </w:t>
      </w:r>
      <w:r w:rsidRPr="00093623">
        <w:rPr>
          <w:szCs w:val="24"/>
        </w:rPr>
        <w:t xml:space="preserve">документацию по </w:t>
      </w:r>
      <w:r w:rsidR="00D10889" w:rsidRPr="00093623">
        <w:rPr>
          <w:b/>
          <w:szCs w:val="24"/>
        </w:rPr>
        <w:t xml:space="preserve">открытому </w:t>
      </w:r>
      <w:r w:rsidR="00A1508E" w:rsidRPr="00093623">
        <w:rPr>
          <w:b/>
          <w:szCs w:val="24"/>
        </w:rPr>
        <w:t xml:space="preserve">запросу предложений </w:t>
      </w:r>
      <w:r w:rsidR="00093623">
        <w:rPr>
          <w:b/>
          <w:szCs w:val="24"/>
        </w:rPr>
        <w:t xml:space="preserve"> на </w:t>
      </w:r>
      <w:r w:rsidR="00385463">
        <w:rPr>
          <w:b/>
        </w:rPr>
        <w:t>предоставление услуг хостинга сайта ПАО «МТС-Банк»</w:t>
      </w:r>
      <w:bookmarkStart w:id="146" w:name="_GoBack"/>
      <w:bookmarkEnd w:id="146"/>
      <w:r w:rsidR="00D10889" w:rsidRPr="00093623">
        <w:rPr>
          <w:szCs w:val="24"/>
        </w:rPr>
        <w:t xml:space="preserve">, </w:t>
      </w:r>
      <w:r w:rsidRPr="00093623">
        <w:rPr>
          <w:szCs w:val="24"/>
        </w:rPr>
        <w:t>и</w:t>
      </w:r>
      <w:r w:rsidRPr="00BA08E8">
        <w:rPr>
          <w:szCs w:val="24"/>
        </w:rPr>
        <w:t xml:space="preserve"> принимая установленные в них требования и условия,</w:t>
      </w:r>
    </w:p>
    <w:p w:rsidR="00047AF2" w:rsidRPr="00BA08E8" w:rsidRDefault="00EE2E1B" w:rsidP="00EE2E1B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>_______________________</w:t>
      </w:r>
      <w:r w:rsidR="00047AF2" w:rsidRPr="00BA08E8">
        <w:rPr>
          <w:szCs w:val="24"/>
        </w:rPr>
        <w:t>__________________________</w:t>
      </w:r>
      <w:r w:rsidR="003448CE">
        <w:rPr>
          <w:szCs w:val="24"/>
        </w:rPr>
        <w:t>____________________________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(полное наименование Участника с указанием организационно-правовой формы)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зарегистрированное по адресу</w:t>
      </w:r>
    </w:p>
    <w:p w:rsidR="00047AF2" w:rsidRPr="00BA08E8" w:rsidRDefault="00EE2E1B" w:rsidP="00EE2E1B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>________________________</w:t>
      </w:r>
      <w:r w:rsidR="00047AF2" w:rsidRPr="00BA08E8">
        <w:rPr>
          <w:szCs w:val="24"/>
        </w:rPr>
        <w:t>_________________________</w:t>
      </w:r>
      <w:r w:rsidR="00184C67">
        <w:rPr>
          <w:szCs w:val="24"/>
        </w:rPr>
        <w:t>___________</w:t>
      </w:r>
      <w:r w:rsidR="003448CE">
        <w:rPr>
          <w:szCs w:val="24"/>
        </w:rPr>
        <w:t>_________________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(юридический адрес Участника)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предлагает заключить Договор на</w:t>
      </w:r>
      <w:r w:rsidR="00184C67">
        <w:rPr>
          <w:szCs w:val="24"/>
        </w:rPr>
        <w:t xml:space="preserve"> </w:t>
      </w:r>
      <w:r w:rsidRPr="00BA08E8">
        <w:rPr>
          <w:szCs w:val="24"/>
        </w:rPr>
        <w:t>_</w:t>
      </w:r>
      <w:r w:rsidR="00EE2E1B">
        <w:rPr>
          <w:szCs w:val="24"/>
        </w:rPr>
        <w:t>_______________________</w:t>
      </w:r>
      <w:r w:rsidRPr="00BA08E8">
        <w:rPr>
          <w:szCs w:val="24"/>
        </w:rPr>
        <w:t>_________________________</w:t>
      </w:r>
      <w:r w:rsidR="003448CE">
        <w:rPr>
          <w:szCs w:val="24"/>
        </w:rPr>
        <w:t>____________________________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(краткое описание поставляемой продукции, выполняемых работ, оказываемых ус луг)</w:t>
      </w:r>
    </w:p>
    <w:p w:rsidR="00047AF2" w:rsidRPr="00BA08E8" w:rsidRDefault="00EE2E1B" w:rsidP="00047AF2">
      <w:pPr>
        <w:tabs>
          <w:tab w:val="num" w:pos="0"/>
        </w:tabs>
        <w:spacing w:line="240" w:lineRule="auto"/>
        <w:rPr>
          <w:szCs w:val="24"/>
        </w:rPr>
      </w:pPr>
      <w:r>
        <w:rPr>
          <w:szCs w:val="24"/>
        </w:rPr>
        <w:t>________________________</w:t>
      </w:r>
      <w:r w:rsidR="00047AF2" w:rsidRPr="00BA08E8">
        <w:rPr>
          <w:szCs w:val="24"/>
        </w:rPr>
        <w:t>_________________________</w:t>
      </w:r>
      <w:r w:rsidR="003448CE">
        <w:rPr>
          <w:szCs w:val="24"/>
        </w:rPr>
        <w:t>____________________________</w:t>
      </w:r>
    </w:p>
    <w:p w:rsidR="00047AF2" w:rsidRPr="00BA08E8" w:rsidRDefault="00047AF2" w:rsidP="00047AF2">
      <w:pPr>
        <w:tabs>
          <w:tab w:val="num" w:pos="0"/>
        </w:tabs>
        <w:spacing w:line="240" w:lineRule="auto"/>
        <w:rPr>
          <w:szCs w:val="24"/>
        </w:rPr>
      </w:pPr>
      <w:r w:rsidRPr="00BA08E8">
        <w:rPr>
          <w:szCs w:val="24"/>
        </w:rPr>
        <w:t xml:space="preserve">на условиях и в соответствии с </w:t>
      </w:r>
      <w:r w:rsidR="00A61AD3">
        <w:rPr>
          <w:szCs w:val="24"/>
        </w:rPr>
        <w:t>треб</w:t>
      </w:r>
      <w:r w:rsidR="00472B67">
        <w:rPr>
          <w:szCs w:val="24"/>
        </w:rPr>
        <w:t>ования</w:t>
      </w:r>
      <w:r w:rsidR="00A61AD3">
        <w:rPr>
          <w:szCs w:val="24"/>
        </w:rPr>
        <w:t>м</w:t>
      </w:r>
      <w:r w:rsidR="00472B67">
        <w:rPr>
          <w:szCs w:val="24"/>
        </w:rPr>
        <w:t>и</w:t>
      </w:r>
      <w:r w:rsidR="00A61AD3">
        <w:rPr>
          <w:szCs w:val="24"/>
        </w:rPr>
        <w:t xml:space="preserve">, установленными в Техническом задании и </w:t>
      </w:r>
      <w:r w:rsidR="009A414F">
        <w:rPr>
          <w:szCs w:val="24"/>
        </w:rPr>
        <w:t xml:space="preserve">в настоящей </w:t>
      </w:r>
      <w:r w:rsidR="00A61AD3">
        <w:rPr>
          <w:szCs w:val="24"/>
        </w:rPr>
        <w:t>закупочной документации</w:t>
      </w:r>
      <w:r w:rsidR="00472B67">
        <w:rPr>
          <w:szCs w:val="24"/>
        </w:rPr>
        <w:t>, являющие</w:t>
      </w:r>
      <w:r w:rsidRPr="00BA08E8">
        <w:rPr>
          <w:szCs w:val="24"/>
        </w:rPr>
        <w:t>ся неотъемлемым</w:t>
      </w:r>
      <w:r w:rsidR="00472B67">
        <w:rPr>
          <w:szCs w:val="24"/>
        </w:rPr>
        <w:t>и приложениями</w:t>
      </w:r>
      <w:r w:rsidRPr="00BA08E8">
        <w:rPr>
          <w:szCs w:val="24"/>
        </w:rPr>
        <w:t xml:space="preserve"> к настоящему письму и составляющим вместе с настоящим письмом Предложение, </w:t>
      </w:r>
      <w:r w:rsidRPr="00BA08E8">
        <w:rPr>
          <w:b/>
          <w:i/>
          <w:szCs w:val="24"/>
        </w:rPr>
        <w:t>на общую сумму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84"/>
        <w:gridCol w:w="5184"/>
      </w:tblGrid>
      <w:tr w:rsidR="00047AF2" w:rsidRPr="00BA08E8" w:rsidTr="00047AF2">
        <w:trPr>
          <w:cantSplit/>
        </w:trPr>
        <w:tc>
          <w:tcPr>
            <w:tcW w:w="5184" w:type="dxa"/>
          </w:tcPr>
          <w:p w:rsidR="00047AF2" w:rsidRPr="00BA08E8" w:rsidRDefault="00047AF2" w:rsidP="00047AF2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 xml:space="preserve">Итоговая стоимость Предложения, </w:t>
            </w:r>
            <w:r w:rsidRPr="00BA08E8">
              <w:rPr>
                <w:szCs w:val="24"/>
              </w:rPr>
              <w:br/>
              <w:t>руб. с НДС</w:t>
            </w:r>
          </w:p>
        </w:tc>
        <w:tc>
          <w:tcPr>
            <w:tcW w:w="5184" w:type="dxa"/>
          </w:tcPr>
          <w:p w:rsidR="00047AF2" w:rsidRPr="00BA08E8" w:rsidRDefault="00047AF2" w:rsidP="00047AF2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___________________________________</w:t>
            </w:r>
          </w:p>
          <w:p w:rsidR="00047AF2" w:rsidRPr="00BA08E8" w:rsidRDefault="00047AF2" w:rsidP="00047AF2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  <w:vertAlign w:val="superscript"/>
              </w:rPr>
              <w:t>(итоговая стоимость, руб. с НДС)</w:t>
            </w:r>
          </w:p>
        </w:tc>
      </w:tr>
    </w:tbl>
    <w:p w:rsidR="003033FD" w:rsidRPr="003033FD" w:rsidRDefault="003033FD" w:rsidP="00EE2E1B">
      <w:pPr>
        <w:tabs>
          <w:tab w:val="num" w:pos="0"/>
        </w:tabs>
        <w:spacing w:line="240" w:lineRule="auto"/>
        <w:jc w:val="both"/>
        <w:rPr>
          <w:szCs w:val="24"/>
        </w:rPr>
      </w:pPr>
    </w:p>
    <w:p w:rsidR="00047AF2" w:rsidRDefault="00472B67" w:rsidP="00EE2E1B">
      <w:pPr>
        <w:tabs>
          <w:tab w:val="num" w:pos="0"/>
        </w:tabs>
        <w:spacing w:line="240" w:lineRule="auto"/>
        <w:jc w:val="both"/>
        <w:rPr>
          <w:szCs w:val="24"/>
        </w:rPr>
      </w:pPr>
      <w:r w:rsidRPr="00BA08E8">
        <w:rPr>
          <w:szCs w:val="24"/>
        </w:rPr>
        <w:t xml:space="preserve"> </w:t>
      </w:r>
      <w:r w:rsidR="00047AF2" w:rsidRPr="00BA08E8">
        <w:rPr>
          <w:szCs w:val="24"/>
        </w:rPr>
        <w:t>[</w:t>
      </w:r>
      <w:r w:rsidR="00047AF2" w:rsidRPr="00BA08E8">
        <w:rPr>
          <w:b/>
          <w:i/>
          <w:szCs w:val="24"/>
        </w:rPr>
        <w:t>Если итоговая стоимость Предложения не может быть определена, эта строка удаляется</w:t>
      </w:r>
      <w:r w:rsidR="00047AF2" w:rsidRPr="00BA08E8">
        <w:rPr>
          <w:szCs w:val="24"/>
        </w:rPr>
        <w:t>]</w:t>
      </w:r>
    </w:p>
    <w:p w:rsidR="00472B67" w:rsidRPr="003033FD" w:rsidRDefault="00472B67" w:rsidP="00472B67">
      <w:pPr>
        <w:tabs>
          <w:tab w:val="num" w:pos="0"/>
        </w:tabs>
        <w:spacing w:line="240" w:lineRule="auto"/>
        <w:jc w:val="both"/>
        <w:rPr>
          <w:b/>
          <w:szCs w:val="24"/>
        </w:rPr>
      </w:pPr>
      <w:r>
        <w:rPr>
          <w:b/>
          <w:szCs w:val="24"/>
        </w:rPr>
        <w:t>В стоимость настоящего</w:t>
      </w:r>
      <w:r w:rsidRPr="003033FD">
        <w:rPr>
          <w:b/>
          <w:szCs w:val="24"/>
        </w:rPr>
        <w:t xml:space="preserve"> Предложения </w:t>
      </w:r>
      <w:r>
        <w:rPr>
          <w:b/>
          <w:szCs w:val="24"/>
        </w:rPr>
        <w:t>включены</w:t>
      </w:r>
      <w:r w:rsidRPr="003033FD">
        <w:rPr>
          <w:b/>
          <w:szCs w:val="24"/>
        </w:rPr>
        <w:t xml:space="preserve"> все затраты, налоги,</w:t>
      </w:r>
      <w:r>
        <w:rPr>
          <w:b/>
          <w:szCs w:val="24"/>
        </w:rPr>
        <w:t xml:space="preserve"> пошлины, </w:t>
      </w:r>
      <w:r w:rsidRPr="003033FD">
        <w:rPr>
          <w:b/>
          <w:szCs w:val="24"/>
        </w:rPr>
        <w:t>сборы</w:t>
      </w:r>
      <w:r>
        <w:rPr>
          <w:b/>
          <w:szCs w:val="24"/>
        </w:rPr>
        <w:t xml:space="preserve"> и обязательные платежи</w:t>
      </w:r>
      <w:r w:rsidRPr="003033FD">
        <w:rPr>
          <w:b/>
          <w:szCs w:val="24"/>
        </w:rPr>
        <w:t xml:space="preserve"> согласно действующему законодательству Российской Федерации</w:t>
      </w:r>
      <w:r>
        <w:rPr>
          <w:b/>
          <w:szCs w:val="24"/>
        </w:rPr>
        <w:t>, а также все скидки</w:t>
      </w:r>
      <w:r w:rsidRPr="003033FD">
        <w:rPr>
          <w:b/>
          <w:szCs w:val="24"/>
        </w:rPr>
        <w:t>.</w:t>
      </w:r>
    </w:p>
    <w:p w:rsidR="00047AF2" w:rsidRPr="00BA08E8" w:rsidRDefault="00EE2E1B" w:rsidP="00047AF2">
      <w:pPr>
        <w:tabs>
          <w:tab w:val="num" w:pos="0"/>
        </w:tabs>
        <w:spacing w:line="240" w:lineRule="auto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>Настоящее Предложение действует до «____»________</w:t>
      </w:r>
      <w:r>
        <w:rPr>
          <w:szCs w:val="24"/>
        </w:rPr>
        <w:t xml:space="preserve">______ 20 </w:t>
      </w:r>
      <w:r w:rsidR="00047AF2" w:rsidRPr="00BA08E8">
        <w:rPr>
          <w:szCs w:val="24"/>
        </w:rPr>
        <w:t>_</w:t>
      </w:r>
      <w:r>
        <w:rPr>
          <w:szCs w:val="24"/>
        </w:rPr>
        <w:t>_</w:t>
      </w:r>
      <w:r w:rsidR="00047AF2" w:rsidRPr="00BA08E8">
        <w:rPr>
          <w:szCs w:val="24"/>
        </w:rPr>
        <w:t>_ г.</w:t>
      </w:r>
      <w:bookmarkStart w:id="147" w:name="_Hlt440565644"/>
      <w:bookmarkEnd w:id="147"/>
    </w:p>
    <w:p w:rsidR="00047AF2" w:rsidRPr="00BA08E8" w:rsidRDefault="00EE2E1B" w:rsidP="00EE2E1B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>Настоящее Предложение дополняется следующими документами, включая неотъемлемые приложения:</w:t>
      </w:r>
    </w:p>
    <w:p w:rsidR="00047AF2" w:rsidRDefault="00047AF2" w:rsidP="00E8139A">
      <w:pPr>
        <w:numPr>
          <w:ilvl w:val="0"/>
          <w:numId w:val="12"/>
        </w:numPr>
        <w:tabs>
          <w:tab w:val="clear" w:pos="1080"/>
          <w:tab w:val="num" w:pos="0"/>
          <w:tab w:val="left" w:pos="993"/>
        </w:tabs>
        <w:spacing w:after="0" w:line="240" w:lineRule="auto"/>
        <w:ind w:left="0" w:firstLine="0"/>
        <w:jc w:val="both"/>
        <w:rPr>
          <w:szCs w:val="24"/>
        </w:rPr>
      </w:pPr>
      <w:r w:rsidRPr="00BA08E8">
        <w:rPr>
          <w:szCs w:val="24"/>
        </w:rPr>
        <w:t>Коммерческое предложен</w:t>
      </w:r>
      <w:r w:rsidR="0033190B">
        <w:rPr>
          <w:szCs w:val="24"/>
        </w:rPr>
        <w:t>ие (Форма № 2) – на ____ листах</w:t>
      </w:r>
    </w:p>
    <w:p w:rsidR="00D10889" w:rsidRDefault="00D10889" w:rsidP="00E8139A">
      <w:pPr>
        <w:numPr>
          <w:ilvl w:val="0"/>
          <w:numId w:val="12"/>
        </w:numPr>
        <w:tabs>
          <w:tab w:val="clear" w:pos="1080"/>
          <w:tab w:val="num" w:pos="0"/>
          <w:tab w:val="left" w:pos="993"/>
        </w:tabs>
        <w:spacing w:after="0" w:line="240" w:lineRule="auto"/>
        <w:ind w:left="0" w:firstLine="0"/>
        <w:jc w:val="both"/>
        <w:rPr>
          <w:szCs w:val="24"/>
        </w:rPr>
      </w:pPr>
      <w:r>
        <w:rPr>
          <w:szCs w:val="24"/>
        </w:rPr>
        <w:t>Спецификация №1 к Техническому заданию - на ____ листах</w:t>
      </w:r>
    </w:p>
    <w:p w:rsidR="00047AF2" w:rsidRPr="00BA08E8" w:rsidRDefault="00047AF2" w:rsidP="00E8139A">
      <w:pPr>
        <w:numPr>
          <w:ilvl w:val="0"/>
          <w:numId w:val="12"/>
        </w:numPr>
        <w:tabs>
          <w:tab w:val="clear" w:pos="1080"/>
          <w:tab w:val="num" w:pos="0"/>
          <w:tab w:val="left" w:pos="993"/>
        </w:tabs>
        <w:spacing w:after="0" w:line="240" w:lineRule="auto"/>
        <w:ind w:left="0" w:firstLine="0"/>
        <w:jc w:val="both"/>
        <w:rPr>
          <w:szCs w:val="24"/>
        </w:rPr>
      </w:pPr>
      <w:r w:rsidRPr="00BA08E8">
        <w:rPr>
          <w:szCs w:val="24"/>
        </w:rPr>
        <w:t xml:space="preserve">Анкета участника (Форма </w:t>
      </w:r>
      <w:r w:rsidR="00EE2E1B">
        <w:rPr>
          <w:szCs w:val="24"/>
        </w:rPr>
        <w:t>№ 4) – на ____ листах.</w:t>
      </w:r>
    </w:p>
    <w:p w:rsidR="0033190B" w:rsidRPr="0033190B" w:rsidRDefault="00047AF2" w:rsidP="0033190B">
      <w:pPr>
        <w:numPr>
          <w:ilvl w:val="0"/>
          <w:numId w:val="12"/>
        </w:numPr>
        <w:tabs>
          <w:tab w:val="clear" w:pos="1080"/>
          <w:tab w:val="num" w:pos="0"/>
          <w:tab w:val="left" w:pos="993"/>
        </w:tabs>
        <w:spacing w:after="0" w:line="240" w:lineRule="auto"/>
        <w:ind w:left="0" w:firstLine="0"/>
        <w:jc w:val="both"/>
        <w:rPr>
          <w:szCs w:val="24"/>
        </w:rPr>
      </w:pPr>
      <w:r w:rsidRPr="00BA08E8">
        <w:rPr>
          <w:szCs w:val="24"/>
        </w:rPr>
        <w:t>Документы, подтверждающие соответствие Участника установленным требованиям (п.3.2) – на ____ листах.</w:t>
      </w:r>
    </w:p>
    <w:p w:rsidR="00A1508E" w:rsidRDefault="00A1508E" w:rsidP="00E8139A">
      <w:pPr>
        <w:numPr>
          <w:ilvl w:val="0"/>
          <w:numId w:val="12"/>
        </w:numPr>
        <w:tabs>
          <w:tab w:val="clear" w:pos="1080"/>
          <w:tab w:val="num" w:pos="0"/>
          <w:tab w:val="left" w:pos="993"/>
        </w:tabs>
        <w:spacing w:after="0" w:line="240" w:lineRule="auto"/>
        <w:ind w:left="0" w:firstLine="0"/>
        <w:jc w:val="both"/>
        <w:rPr>
          <w:szCs w:val="24"/>
        </w:rPr>
      </w:pPr>
      <w:r>
        <w:rPr>
          <w:szCs w:val="24"/>
        </w:rPr>
        <w:t>Справк</w:t>
      </w:r>
      <w:r w:rsidR="00A37545">
        <w:rPr>
          <w:szCs w:val="24"/>
        </w:rPr>
        <w:t xml:space="preserve">а </w:t>
      </w:r>
      <w:r>
        <w:rPr>
          <w:szCs w:val="24"/>
        </w:rPr>
        <w:t xml:space="preserve">о выполнении аналогичных по </w:t>
      </w:r>
      <w:r w:rsidR="001E3C6C">
        <w:rPr>
          <w:szCs w:val="24"/>
        </w:rPr>
        <w:t xml:space="preserve">характеру и объему договоров </w:t>
      </w:r>
      <w:r w:rsidR="00D10889">
        <w:rPr>
          <w:szCs w:val="24"/>
        </w:rPr>
        <w:t xml:space="preserve">на ____ листах </w:t>
      </w:r>
      <w:r w:rsidR="009E0C5C">
        <w:rPr>
          <w:szCs w:val="24"/>
        </w:rPr>
        <w:t>___________________________</w:t>
      </w:r>
    </w:p>
    <w:p w:rsidR="00585AED" w:rsidRDefault="00585AED" w:rsidP="00585AED">
      <w:pPr>
        <w:tabs>
          <w:tab w:val="left" w:pos="993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lastRenderedPageBreak/>
        <w:t>6.__________________</w:t>
      </w:r>
    </w:p>
    <w:p w:rsidR="00585AED" w:rsidRPr="00BA08E8" w:rsidRDefault="00585AED" w:rsidP="00585AED">
      <w:pPr>
        <w:tabs>
          <w:tab w:val="left" w:pos="993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7._____________________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(подпись, М.П.)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  <w:vertAlign w:val="superscript"/>
        </w:rPr>
        <w:t>(фамилия, имя, отчество подписавшего, должность)</w:t>
      </w:r>
    </w:p>
    <w:p w:rsidR="00047AF2" w:rsidRPr="00BA08E8" w:rsidRDefault="00047AF2" w:rsidP="00047AF2">
      <w:pPr>
        <w:tabs>
          <w:tab w:val="num" w:pos="0"/>
        </w:tabs>
        <w:spacing w:line="240" w:lineRule="auto"/>
        <w:rPr>
          <w:szCs w:val="24"/>
        </w:rPr>
      </w:pPr>
    </w:p>
    <w:p w:rsidR="00047AF2" w:rsidRPr="00BA08E8" w:rsidRDefault="00047AF2" w:rsidP="00047AF2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конец формы</w:t>
      </w:r>
    </w:p>
    <w:p w:rsidR="00EE2E1B" w:rsidRDefault="00EE2E1B" w:rsidP="0081441A">
      <w:pPr>
        <w:pStyle w:val="aff4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bookmarkStart w:id="148" w:name="_Toc98254011"/>
    </w:p>
    <w:p w:rsidR="00047AF2" w:rsidRPr="00BA08E8" w:rsidRDefault="00047AF2" w:rsidP="00EE2E1B">
      <w:pPr>
        <w:pStyle w:val="aff4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10.1.1 Инструкции по заполнению</w:t>
      </w:r>
      <w:bookmarkEnd w:id="148"/>
      <w:r w:rsidRPr="00BA08E8">
        <w:rPr>
          <w:b/>
          <w:sz w:val="24"/>
          <w:szCs w:val="24"/>
        </w:rPr>
        <w:t xml:space="preserve"> Формы №1</w:t>
      </w:r>
    </w:p>
    <w:p w:rsidR="00047AF2" w:rsidRPr="00BA08E8" w:rsidRDefault="00EE2E1B" w:rsidP="00EE2E1B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>1.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:rsidR="00047AF2" w:rsidRPr="00BA08E8" w:rsidRDefault="00047AF2" w:rsidP="00EE2E1B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>2. Участник должен указать свое полное наименование (с указанием организационно-правовой формы) и юридический адрес.</w:t>
      </w:r>
    </w:p>
    <w:p w:rsidR="00047AF2" w:rsidRPr="00BA08E8" w:rsidRDefault="00047AF2" w:rsidP="00EE2E1B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>3. Если закупка осуществляется по лотам, то помимо краткого описания продукции, работ, услуг должны быть указаны номера лотов, на которые подается Предложение.</w:t>
      </w:r>
    </w:p>
    <w:p w:rsidR="00047AF2" w:rsidRPr="00BA08E8" w:rsidRDefault="00047AF2" w:rsidP="00EE2E1B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4.Участник должен указать стоимость оказания услуг цифрами и словами, </w:t>
      </w:r>
      <w:r w:rsidRPr="00BA08E8">
        <w:rPr>
          <w:szCs w:val="24"/>
        </w:rPr>
        <w:br/>
        <w:t xml:space="preserve">в рублях, с НДС. </w:t>
      </w:r>
    </w:p>
    <w:p w:rsidR="00047AF2" w:rsidRPr="00BA08E8" w:rsidRDefault="00047AF2" w:rsidP="00EE2E1B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>5. Предложение должно быть действительно в течение срока, достаточного для завершения процедуры выбора Победителя и заключения Договора – не менее двух месяцев.</w:t>
      </w:r>
    </w:p>
    <w:p w:rsidR="00047AF2" w:rsidRPr="00BA08E8" w:rsidRDefault="00047AF2" w:rsidP="00EE2E1B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>6. Письмо должно быть подписано и скреплено печатью в соответствии с требованиями закупочной документации.</w:t>
      </w:r>
    </w:p>
    <w:p w:rsidR="00047AF2" w:rsidRPr="00BA08E8" w:rsidRDefault="00047AF2" w:rsidP="00D8398E">
      <w:pPr>
        <w:pStyle w:val="20"/>
        <w:numPr>
          <w:ilvl w:val="1"/>
          <w:numId w:val="21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49" w:name="_Toc189545086"/>
      <w:r w:rsidRPr="00BA08E8">
        <w:rPr>
          <w:rFonts w:ascii="Times New Roman" w:hAnsi="Times New Roman"/>
          <w:sz w:val="24"/>
          <w:szCs w:val="24"/>
        </w:rPr>
        <w:br w:type="page"/>
      </w:r>
      <w:bookmarkStart w:id="150" w:name="_Toc251847635"/>
      <w:bookmarkStart w:id="151" w:name="_Toc399409622"/>
      <w:r w:rsidRPr="00BA08E8">
        <w:rPr>
          <w:rFonts w:ascii="Times New Roman" w:hAnsi="Times New Roman"/>
          <w:sz w:val="24"/>
          <w:szCs w:val="24"/>
        </w:rPr>
        <w:lastRenderedPageBreak/>
        <w:t>Коммерческое предложение (Форма №2)</w:t>
      </w:r>
      <w:bookmarkEnd w:id="149"/>
      <w:bookmarkEnd w:id="150"/>
      <w:bookmarkEnd w:id="151"/>
    </w:p>
    <w:p w:rsidR="00047AF2" w:rsidRPr="00BA08E8" w:rsidRDefault="00047AF2" w:rsidP="003469AB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after="0"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начало формы</w:t>
      </w:r>
    </w:p>
    <w:p w:rsidR="00047AF2" w:rsidRPr="00BA08E8" w:rsidRDefault="00047AF2" w:rsidP="003469AB">
      <w:pPr>
        <w:tabs>
          <w:tab w:val="num" w:pos="0"/>
        </w:tabs>
        <w:spacing w:after="0" w:line="240" w:lineRule="auto"/>
        <w:rPr>
          <w:szCs w:val="24"/>
        </w:rPr>
      </w:pPr>
    </w:p>
    <w:p w:rsidR="00047AF2" w:rsidRPr="00BA08E8" w:rsidRDefault="003469AB" w:rsidP="003469AB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 xml:space="preserve">Приложение </w:t>
      </w:r>
      <w:r w:rsidR="00047AF2" w:rsidRPr="00BA08E8">
        <w:rPr>
          <w:szCs w:val="24"/>
        </w:rPr>
        <w:fldChar w:fldCharType="begin"/>
      </w:r>
      <w:r w:rsidR="00047AF2" w:rsidRPr="00BA08E8">
        <w:rPr>
          <w:szCs w:val="24"/>
        </w:rPr>
        <w:instrText xml:space="preserve"> SEQ Приложение \* ARABIC </w:instrText>
      </w:r>
      <w:r w:rsidR="00047AF2" w:rsidRPr="00BA08E8">
        <w:rPr>
          <w:szCs w:val="24"/>
        </w:rPr>
        <w:fldChar w:fldCharType="separate"/>
      </w:r>
      <w:r w:rsidR="00385463">
        <w:rPr>
          <w:noProof/>
          <w:szCs w:val="24"/>
        </w:rPr>
        <w:t>1</w:t>
      </w:r>
      <w:r w:rsidR="00047AF2" w:rsidRPr="00BA08E8">
        <w:rPr>
          <w:szCs w:val="24"/>
        </w:rPr>
        <w:fldChar w:fldCharType="end"/>
      </w:r>
      <w:r w:rsidR="00047AF2" w:rsidRPr="00BA08E8">
        <w:rPr>
          <w:szCs w:val="24"/>
        </w:rPr>
        <w:t xml:space="preserve"> к письму о подаче</w:t>
      </w:r>
      <w:r>
        <w:rPr>
          <w:szCs w:val="24"/>
        </w:rPr>
        <w:t xml:space="preserve"> </w:t>
      </w:r>
      <w:r w:rsidR="006C6B70">
        <w:rPr>
          <w:szCs w:val="24"/>
        </w:rPr>
        <w:t>предложения</w:t>
      </w:r>
      <w:r>
        <w:rPr>
          <w:szCs w:val="24"/>
        </w:rPr>
        <w:br/>
        <w:t xml:space="preserve">от «___»____________ 20 </w:t>
      </w:r>
      <w:r w:rsidR="00047AF2" w:rsidRPr="00BA08E8">
        <w:rPr>
          <w:szCs w:val="24"/>
        </w:rPr>
        <w:t>__ г. №__________</w:t>
      </w:r>
    </w:p>
    <w:p w:rsidR="00047AF2" w:rsidRPr="00BA08E8" w:rsidRDefault="00047AF2" w:rsidP="003469AB">
      <w:pPr>
        <w:tabs>
          <w:tab w:val="num" w:pos="0"/>
        </w:tabs>
        <w:spacing w:after="0" w:line="240" w:lineRule="auto"/>
        <w:rPr>
          <w:szCs w:val="24"/>
        </w:rPr>
      </w:pPr>
    </w:p>
    <w:p w:rsidR="00C71EFB" w:rsidRPr="00BA08E8" w:rsidRDefault="00C71EFB" w:rsidP="00C71EFB">
      <w:pPr>
        <w:tabs>
          <w:tab w:val="num" w:pos="0"/>
        </w:tabs>
        <w:suppressAutoHyphens/>
        <w:spacing w:after="0" w:line="240" w:lineRule="auto"/>
        <w:jc w:val="center"/>
        <w:rPr>
          <w:b/>
          <w:szCs w:val="24"/>
        </w:rPr>
      </w:pPr>
      <w:r w:rsidRPr="00BA08E8">
        <w:rPr>
          <w:b/>
          <w:szCs w:val="24"/>
        </w:rPr>
        <w:t>Коммерческое предложение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 w:rsidRPr="00BA08E8">
        <w:rPr>
          <w:szCs w:val="24"/>
        </w:rPr>
        <w:t>Наименование и адрес Участника: ____________</w:t>
      </w:r>
      <w:r>
        <w:rPr>
          <w:szCs w:val="24"/>
        </w:rPr>
        <w:t>_________________________</w:t>
      </w:r>
      <w:r w:rsidRPr="00BA08E8">
        <w:rPr>
          <w:szCs w:val="24"/>
        </w:rPr>
        <w:t>____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  <w:r w:rsidRPr="00BA08E8">
        <w:rPr>
          <w:szCs w:val="24"/>
        </w:rPr>
        <w:t xml:space="preserve">Изучив Уведомление о проведении </w:t>
      </w:r>
      <w:r w:rsidR="00A1508E">
        <w:rPr>
          <w:szCs w:val="24"/>
        </w:rPr>
        <w:t>открытого запроса предложений на поставку и внедрение  системы принятия кредитного и</w:t>
      </w:r>
      <w:r w:rsidRPr="00BA08E8">
        <w:rPr>
          <w:szCs w:val="24"/>
        </w:rPr>
        <w:t xml:space="preserve"> </w:t>
      </w:r>
      <w:r>
        <w:rPr>
          <w:szCs w:val="24"/>
        </w:rPr>
        <w:t>приложенную Закупочную документацию,</w:t>
      </w:r>
      <w:r w:rsidRPr="00BA08E8">
        <w:rPr>
          <w:szCs w:val="24"/>
        </w:rPr>
        <w:t xml:space="preserve"> и принимая установленные в них требования и условия</w:t>
      </w:r>
      <w:r>
        <w:rPr>
          <w:szCs w:val="24"/>
        </w:rPr>
        <w:t>, предлагаем оказание следующих услуг: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ab/>
      </w:r>
      <w:r w:rsidRPr="00BA08E8">
        <w:rPr>
          <w:b/>
          <w:szCs w:val="24"/>
        </w:rPr>
        <w:t>[</w:t>
      </w:r>
      <w:r>
        <w:rPr>
          <w:b/>
          <w:szCs w:val="24"/>
        </w:rPr>
        <w:t xml:space="preserve">Коммерческое предложение оформляется </w:t>
      </w:r>
      <w:r w:rsidRPr="006527C0">
        <w:rPr>
          <w:b/>
          <w:i/>
          <w:szCs w:val="24"/>
        </w:rPr>
        <w:t>Участником</w:t>
      </w:r>
      <w:r>
        <w:rPr>
          <w:b/>
          <w:i/>
          <w:szCs w:val="24"/>
        </w:rPr>
        <w:t xml:space="preserve"> согласно Приложению №1 (Техническому заданию) в соответствии с требованиями настоящей закупочной документации</w:t>
      </w:r>
      <w:r w:rsidRPr="00BA08E8">
        <w:rPr>
          <w:b/>
          <w:szCs w:val="24"/>
        </w:rPr>
        <w:t>]</w:t>
      </w:r>
      <w:r>
        <w:rPr>
          <w:b/>
          <w:szCs w:val="24"/>
        </w:rPr>
        <w:t>.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jc w:val="both"/>
        <w:rPr>
          <w:b/>
          <w:szCs w:val="24"/>
        </w:rPr>
      </w:pPr>
    </w:p>
    <w:p w:rsidR="00C71EFB" w:rsidRPr="00BE31D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  <w:r w:rsidRPr="00BE31D8">
        <w:rPr>
          <w:szCs w:val="24"/>
        </w:rPr>
        <w:t>В стоимость настоящего Предложения включены все затраты, налоги, пошлины, сборы и обязательные платежи согласно действующему законодательству Российской Федерации, а также все скидки.</w:t>
      </w:r>
    </w:p>
    <w:p w:rsidR="00C71EFB" w:rsidRPr="00BE31D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</w:p>
    <w:p w:rsidR="00C71EFB" w:rsidRPr="00BE31D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  <w:r w:rsidRPr="00BE31D8">
        <w:rPr>
          <w:szCs w:val="24"/>
        </w:rPr>
        <w:t xml:space="preserve">Платежные условия Договора: </w:t>
      </w:r>
      <w:r w:rsidRPr="00BE31D8">
        <w:rPr>
          <w:b/>
          <w:szCs w:val="24"/>
        </w:rPr>
        <w:t>[</w:t>
      </w:r>
      <w:r w:rsidRPr="00BE31D8">
        <w:rPr>
          <w:b/>
          <w:i/>
          <w:szCs w:val="24"/>
        </w:rPr>
        <w:t>указать</w:t>
      </w:r>
      <w:r w:rsidRPr="00BE31D8">
        <w:rPr>
          <w:b/>
          <w:szCs w:val="24"/>
        </w:rPr>
        <w:t>]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C71EFB" w:rsidRPr="004D3981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  <w:r w:rsidRPr="004D3981">
        <w:rPr>
          <w:szCs w:val="24"/>
        </w:rPr>
        <w:t>Исполнитель гарантирует, что состав и стоимость товаров/работ/услуг окончательны и остаются неизменными в течение всего срока действия договора.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  <w:r>
        <w:rPr>
          <w:szCs w:val="24"/>
        </w:rPr>
        <w:t xml:space="preserve">К настоящему </w:t>
      </w:r>
      <w:r w:rsidRPr="00BE31D8">
        <w:rPr>
          <w:szCs w:val="24"/>
        </w:rPr>
        <w:t>Коммерческому предложению прилагаются</w:t>
      </w:r>
      <w:r>
        <w:rPr>
          <w:szCs w:val="24"/>
        </w:rPr>
        <w:t xml:space="preserve"> следующие документы, подтверждающие соответствие предлагаемой нами продукции (товаров/работ/услуг) установленным требованиям: (</w:t>
      </w:r>
      <w:r w:rsidRPr="001202B4">
        <w:rPr>
          <w:i/>
          <w:szCs w:val="24"/>
        </w:rPr>
        <w:t>Участник перечисляет приложения к предложению</w:t>
      </w:r>
      <w:r>
        <w:rPr>
          <w:szCs w:val="24"/>
        </w:rPr>
        <w:t>).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(подпись, М.П.)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(фамилия, имя, отчество подписавшего, должность)</w:t>
      </w:r>
    </w:p>
    <w:p w:rsidR="00047AF2" w:rsidRPr="00BA08E8" w:rsidRDefault="00047AF2" w:rsidP="003469AB">
      <w:pPr>
        <w:keepNext/>
        <w:tabs>
          <w:tab w:val="num" w:pos="0"/>
        </w:tabs>
        <w:spacing w:after="0" w:line="240" w:lineRule="auto"/>
        <w:rPr>
          <w:b/>
          <w:szCs w:val="24"/>
        </w:rPr>
      </w:pPr>
    </w:p>
    <w:p w:rsidR="00047AF2" w:rsidRPr="00BA08E8" w:rsidRDefault="00047AF2" w:rsidP="003469AB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after="0"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конец формы</w:t>
      </w:r>
    </w:p>
    <w:p w:rsidR="00047AF2" w:rsidRPr="00BA08E8" w:rsidRDefault="00047AF2" w:rsidP="003469AB">
      <w:pPr>
        <w:keepNext/>
        <w:tabs>
          <w:tab w:val="num" w:pos="0"/>
        </w:tabs>
        <w:spacing w:after="0" w:line="240" w:lineRule="auto"/>
        <w:ind w:firstLine="709"/>
        <w:rPr>
          <w:b/>
          <w:szCs w:val="24"/>
        </w:rPr>
      </w:pPr>
    </w:p>
    <w:p w:rsidR="00047AF2" w:rsidRDefault="00047AF2" w:rsidP="003469AB">
      <w:pPr>
        <w:pStyle w:val="aff4"/>
        <w:tabs>
          <w:tab w:val="clear" w:pos="1134"/>
          <w:tab w:val="num" w:pos="0"/>
        </w:tabs>
        <w:spacing w:line="240" w:lineRule="auto"/>
        <w:ind w:left="0" w:firstLine="709"/>
        <w:rPr>
          <w:b/>
          <w:sz w:val="24"/>
          <w:szCs w:val="24"/>
        </w:rPr>
      </w:pPr>
      <w:bookmarkStart w:id="152" w:name="_Toc98254014"/>
      <w:r w:rsidRPr="00BA08E8">
        <w:rPr>
          <w:b/>
          <w:sz w:val="24"/>
          <w:szCs w:val="24"/>
        </w:rPr>
        <w:t>10.2.1</w:t>
      </w:r>
      <w:r w:rsidR="003469AB">
        <w:rPr>
          <w:b/>
          <w:sz w:val="24"/>
          <w:szCs w:val="24"/>
        </w:rPr>
        <w:t>.</w:t>
      </w:r>
      <w:r w:rsidRPr="00BA08E8">
        <w:rPr>
          <w:b/>
          <w:sz w:val="24"/>
          <w:szCs w:val="24"/>
        </w:rPr>
        <w:t xml:space="preserve"> Инструкции по заполнению</w:t>
      </w:r>
      <w:bookmarkEnd w:id="152"/>
      <w:r w:rsidRPr="00BA08E8">
        <w:rPr>
          <w:b/>
          <w:sz w:val="24"/>
          <w:szCs w:val="24"/>
        </w:rPr>
        <w:t xml:space="preserve"> Формы №2</w:t>
      </w:r>
    </w:p>
    <w:p w:rsidR="00047AF2" w:rsidRPr="00BA08E8" w:rsidRDefault="00047AF2" w:rsidP="003469A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1. Участник указывает дату и номер Предложения в соответствии с письмом о подаче </w:t>
      </w:r>
      <w:r w:rsidR="00331B79">
        <w:rPr>
          <w:szCs w:val="24"/>
        </w:rPr>
        <w:t>предложения</w:t>
      </w:r>
      <w:r w:rsidRPr="00BA08E8">
        <w:rPr>
          <w:szCs w:val="24"/>
        </w:rPr>
        <w:t>.</w:t>
      </w:r>
    </w:p>
    <w:p w:rsidR="00047AF2" w:rsidRPr="00BA08E8" w:rsidRDefault="00047AF2" w:rsidP="003469A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>2. Участник указывает свое фирменное наименование (в т.ч. организационно-правовую форму) и свой адрес.</w:t>
      </w:r>
    </w:p>
    <w:p w:rsidR="00A37545" w:rsidRDefault="00047AF2" w:rsidP="00A37545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3. В коммерческом предложении описываются все позиции раздела 2 с учетом предлагаемых условий Договора. Участник вправе указать, что он согласен на проект Технического задания, изложенного в разделе 2. </w:t>
      </w:r>
      <w:bookmarkStart w:id="153" w:name="_Ref55335823"/>
      <w:bookmarkStart w:id="154" w:name="_Ref55336359"/>
      <w:bookmarkStart w:id="155" w:name="_Toc57314675"/>
      <w:bookmarkStart w:id="156" w:name="_Toc69728989"/>
      <w:bookmarkStart w:id="157" w:name="_Toc189545088"/>
      <w:bookmarkStart w:id="158" w:name="_Toc251847637"/>
      <w:bookmarkStart w:id="159" w:name="_Toc399409624"/>
      <w:r w:rsidR="00A37545" w:rsidRPr="00BA08E8">
        <w:rPr>
          <w:szCs w:val="24"/>
        </w:rPr>
        <w:t xml:space="preserve"> </w:t>
      </w:r>
    </w:p>
    <w:p w:rsidR="00A154C0" w:rsidRDefault="00A154C0" w:rsidP="00A37545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</w:p>
    <w:p w:rsidR="00A154C0" w:rsidRDefault="00A154C0" w:rsidP="00A37545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</w:p>
    <w:p w:rsidR="00A154C0" w:rsidRPr="00BA08E8" w:rsidRDefault="00A154C0" w:rsidP="009E0C5C">
      <w:pPr>
        <w:tabs>
          <w:tab w:val="num" w:pos="0"/>
        </w:tabs>
        <w:spacing w:after="0" w:line="240" w:lineRule="auto"/>
        <w:jc w:val="both"/>
        <w:rPr>
          <w:szCs w:val="24"/>
        </w:rPr>
      </w:pPr>
    </w:p>
    <w:p w:rsidR="00047AF2" w:rsidRPr="00BA08E8" w:rsidRDefault="00047AF2" w:rsidP="00D8398E">
      <w:pPr>
        <w:pStyle w:val="20"/>
        <w:numPr>
          <w:ilvl w:val="1"/>
          <w:numId w:val="21"/>
        </w:numPr>
        <w:spacing w:after="240"/>
        <w:rPr>
          <w:rFonts w:ascii="Times New Roman" w:hAnsi="Times New Roman"/>
          <w:sz w:val="24"/>
          <w:szCs w:val="24"/>
        </w:rPr>
      </w:pPr>
      <w:r w:rsidRPr="00BA08E8">
        <w:rPr>
          <w:rFonts w:ascii="Times New Roman" w:hAnsi="Times New Roman"/>
          <w:sz w:val="24"/>
          <w:szCs w:val="24"/>
        </w:rPr>
        <w:lastRenderedPageBreak/>
        <w:t>Анкета Участника (Форма №</w:t>
      </w:r>
      <w:r w:rsidR="009E0C5C">
        <w:rPr>
          <w:rFonts w:ascii="Times New Roman" w:hAnsi="Times New Roman"/>
          <w:sz w:val="24"/>
          <w:szCs w:val="24"/>
          <w:lang w:val="ru-RU"/>
        </w:rPr>
        <w:t>3</w:t>
      </w:r>
      <w:r w:rsidRPr="00BA08E8">
        <w:rPr>
          <w:rFonts w:ascii="Times New Roman" w:hAnsi="Times New Roman"/>
          <w:sz w:val="24"/>
          <w:szCs w:val="24"/>
        </w:rPr>
        <w:t>)</w:t>
      </w:r>
      <w:bookmarkEnd w:id="153"/>
      <w:bookmarkEnd w:id="154"/>
      <w:bookmarkEnd w:id="155"/>
      <w:bookmarkEnd w:id="156"/>
      <w:bookmarkEnd w:id="157"/>
      <w:bookmarkEnd w:id="158"/>
      <w:bookmarkEnd w:id="159"/>
    </w:p>
    <w:p w:rsidR="00047AF2" w:rsidRPr="00BA08E8" w:rsidRDefault="00047AF2" w:rsidP="00047AF2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начало формы</w:t>
      </w:r>
    </w:p>
    <w:p w:rsidR="00C2152D" w:rsidRPr="00BA08E8" w:rsidRDefault="00C2152D" w:rsidP="00C2152D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 w:rsidRPr="00BA08E8">
        <w:rPr>
          <w:szCs w:val="24"/>
        </w:rPr>
        <w:t xml:space="preserve">Приложение </w:t>
      </w:r>
      <w:r w:rsidRPr="00BA08E8">
        <w:rPr>
          <w:szCs w:val="24"/>
        </w:rPr>
        <w:fldChar w:fldCharType="begin"/>
      </w:r>
      <w:r w:rsidRPr="00BA08E8">
        <w:rPr>
          <w:szCs w:val="24"/>
        </w:rPr>
        <w:instrText xml:space="preserve"> SEQ Приложение \* ARABIC </w:instrText>
      </w:r>
      <w:r w:rsidRPr="00BA08E8">
        <w:rPr>
          <w:szCs w:val="24"/>
        </w:rPr>
        <w:fldChar w:fldCharType="separate"/>
      </w:r>
      <w:r w:rsidR="00385463">
        <w:rPr>
          <w:noProof/>
          <w:szCs w:val="24"/>
        </w:rPr>
        <w:t>2</w:t>
      </w:r>
      <w:r w:rsidRPr="00BA08E8">
        <w:rPr>
          <w:szCs w:val="24"/>
        </w:rPr>
        <w:fldChar w:fldCharType="end"/>
      </w:r>
      <w:r w:rsidRPr="00BA08E8">
        <w:rPr>
          <w:szCs w:val="24"/>
        </w:rPr>
        <w:t xml:space="preserve"> к письму о подаче </w:t>
      </w:r>
      <w:r>
        <w:rPr>
          <w:szCs w:val="24"/>
        </w:rPr>
        <w:t>предложения</w:t>
      </w:r>
    </w:p>
    <w:p w:rsidR="00C2152D" w:rsidRPr="00BA08E8" w:rsidRDefault="00C2152D" w:rsidP="00C2152D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>от «____»____________ 20 _</w:t>
      </w:r>
      <w:r w:rsidRPr="00BA08E8">
        <w:rPr>
          <w:szCs w:val="24"/>
        </w:rPr>
        <w:t>__г. №__________</w:t>
      </w:r>
    </w:p>
    <w:p w:rsidR="00A1508E" w:rsidRPr="002754CB" w:rsidRDefault="00A1508E" w:rsidP="00A1508E">
      <w:pPr>
        <w:tabs>
          <w:tab w:val="num" w:pos="0"/>
        </w:tabs>
        <w:spacing w:line="240" w:lineRule="auto"/>
        <w:jc w:val="center"/>
        <w:rPr>
          <w:b/>
          <w:szCs w:val="24"/>
        </w:rPr>
      </w:pPr>
      <w:r w:rsidRPr="002754CB">
        <w:rPr>
          <w:szCs w:val="24"/>
        </w:rPr>
        <w:tab/>
      </w:r>
      <w:r w:rsidRPr="002754CB">
        <w:rPr>
          <w:b/>
          <w:szCs w:val="24"/>
        </w:rPr>
        <w:t>Анкета Участника</w:t>
      </w: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79"/>
        <w:gridCol w:w="2952"/>
      </w:tblGrid>
      <w:tr w:rsidR="00A1508E" w:rsidRPr="002754CB" w:rsidTr="00A37545">
        <w:trPr>
          <w:cantSplit/>
          <w:trHeight w:val="24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  <w:tab w:val="left" w:pos="432"/>
              </w:tabs>
              <w:spacing w:after="0"/>
              <w:ind w:right="-108"/>
              <w:jc w:val="center"/>
              <w:rPr>
                <w:szCs w:val="24"/>
              </w:rPr>
            </w:pPr>
            <w:r w:rsidRPr="002754CB">
              <w:rPr>
                <w:szCs w:val="24"/>
              </w:rPr>
              <w:t>№ п/п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after="0"/>
              <w:jc w:val="center"/>
              <w:rPr>
                <w:szCs w:val="24"/>
              </w:rPr>
            </w:pPr>
            <w:r w:rsidRPr="002754CB">
              <w:rPr>
                <w:szCs w:val="24"/>
              </w:rPr>
              <w:t>Наименование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after="0"/>
              <w:jc w:val="center"/>
              <w:rPr>
                <w:szCs w:val="24"/>
              </w:rPr>
            </w:pPr>
            <w:r w:rsidRPr="002754CB">
              <w:rPr>
                <w:szCs w:val="24"/>
              </w:rPr>
              <w:t>Сведения об Участнике</w:t>
            </w: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Учредители (перечислить наименования и организационно-правовую форму или Ф.И.О. всех учредителей)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Свидетельство о внесении в Единый государственный реестр юридических лиц / индивидуальных предпринимателей (дата и номер, кем выдано)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4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ИНН Участника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5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Юридический адрес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6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Фактический адрес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Филиалы: перечислить наименования и почтовые адреса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8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реквизиты): указать все кредитные организации, в которых открыты счета Участнику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9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Телефоны Участника (с указанием кода города)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  <w:trHeight w:val="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10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Факс Участника (с указанием кода города)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Адрес электронной почты Участника, адрес вэб-сайта Участника, если имеется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телефона, серии, номера паспорта, а также кем и когда был выдан данный документ (или предоставление ксерокопии паспорта, содержащей запрашиваемые данные)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lastRenderedPageBreak/>
              <w:t>13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Фамилия, Имя и Отчество главного бухгалтера Участника, с указанием серии, номера паспорта, а также кем и когда был выдан данный документ (или предоставление ксерокопии паспорта, содержащей запрашиваемые данные)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14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15</w:t>
            </w:r>
          </w:p>
        </w:tc>
        <w:tc>
          <w:tcPr>
            <w:tcW w:w="8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Дополнительная информация</w:t>
            </w: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15.1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Основные направления деятельности вашей организации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88660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15.2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Использует ли ваша организация посредников при осуществлении хозяйственных операций?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88660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15.3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Были ли претензии со стороны налоговых органов к вашей организации за последние 2 года?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</w:tbl>
    <w:p w:rsidR="00A1508E" w:rsidRPr="002754CB" w:rsidRDefault="00A1508E" w:rsidP="00A1508E">
      <w:pPr>
        <w:tabs>
          <w:tab w:val="num" w:pos="0"/>
        </w:tabs>
        <w:spacing w:after="0" w:line="240" w:lineRule="auto"/>
        <w:rPr>
          <w:szCs w:val="24"/>
        </w:rPr>
      </w:pP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right="425"/>
        <w:rPr>
          <w:szCs w:val="24"/>
        </w:rPr>
      </w:pPr>
      <w:r w:rsidRPr="002754CB">
        <w:rPr>
          <w:szCs w:val="24"/>
        </w:rPr>
        <w:t>____________________________________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2754CB">
        <w:rPr>
          <w:szCs w:val="24"/>
          <w:vertAlign w:val="superscript"/>
        </w:rPr>
        <w:t>(подпись, М.П.)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rPr>
          <w:szCs w:val="24"/>
        </w:rPr>
      </w:pPr>
      <w:r w:rsidRPr="002754CB">
        <w:rPr>
          <w:szCs w:val="24"/>
        </w:rPr>
        <w:t>____________________________________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  <w:r w:rsidRPr="002754CB">
        <w:rPr>
          <w:szCs w:val="24"/>
          <w:vertAlign w:val="superscript"/>
        </w:rPr>
        <w:t>(фамилия, имя, отчество подписавшего, должность)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>Я _____________________________________________ согласен  (согласна)</w:t>
      </w: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     (фамилия, имя, отчество (если последнее имеется), адрес руководителя, главного бухгалтера, ответственного лица Участника, номер основного документа,      удостоверяющего личность, сведения о дате выдачи указанного документа и выдавшем органе)</w:t>
      </w: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с обработкой (путем включения  в  соответствующие  базы  данных)  ПАО «МТС-Банк»   (адрес  местонахождения:  115432, г. Москва,  пр-т Андропова, д. 18, корп. 1) содержащихся в настоящей Анкете Участника моих персональных  данных  в целях: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'- проверки Банком сведений, указанных в данной Анкете и приложениях к ней;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принятия Банком решения о заключении договора(ов);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предоставления информации организациям, уполномоченным (в силу закона, договора или любым иным образом) на проведение проверок и/или анализа деятельности Банка, а также на осуществление иных форм контроля за деятельностью Банка, для целей осуществления ими указанных действий;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предоставления информации акционерам, членам органов управления, дочерним компаниям (предприятиям) Банка, аффилированным, а также иным связанным с Банком лицам;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передачи информации и/или документов третьим лицам, которые по договору с Банком осуществляют услуги по хранению полученной Банком информации и/или документов;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lastRenderedPageBreak/>
        <w:t>- проведения работ по автоматизации деятельности Банка и работ по обслуживанию средств автоматизации.</w:t>
      </w: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 Данное согласие действует до даты его отзыва  мною  путем  направления  в  ПАО «МТС-Банк» письменного сообщения об указанном отзыве  в  произвольной  форме,  если</w:t>
      </w: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иное не установлено законодательством Российской Федерации.</w:t>
      </w: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______________________    ______________________________________________</w:t>
      </w: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   (личная подпись)   (инициалы, фамилия руководителя, главного бухгалтера, ответственного лица Участника)</w:t>
      </w:r>
    </w:p>
    <w:p w:rsidR="00A1508E" w:rsidRPr="00C8589D" w:rsidRDefault="00C8589D" w:rsidP="00C8589D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>
        <w:rPr>
          <w:b/>
          <w:spacing w:val="36"/>
          <w:szCs w:val="24"/>
        </w:rPr>
        <w:t>конец формы</w:t>
      </w:r>
    </w:p>
    <w:p w:rsidR="00A1508E" w:rsidRPr="00C8589D" w:rsidRDefault="00A1508E" w:rsidP="00D8398E">
      <w:pPr>
        <w:pStyle w:val="20"/>
        <w:numPr>
          <w:ilvl w:val="2"/>
          <w:numId w:val="22"/>
        </w:numPr>
        <w:rPr>
          <w:rFonts w:ascii="Times New Roman" w:hAnsi="Times New Roman"/>
          <w:b w:val="0"/>
          <w:sz w:val="24"/>
          <w:szCs w:val="24"/>
        </w:rPr>
      </w:pPr>
      <w:r w:rsidRPr="002754CB">
        <w:rPr>
          <w:rFonts w:ascii="Times New Roman" w:hAnsi="Times New Roman"/>
          <w:b w:val="0"/>
          <w:sz w:val="24"/>
          <w:szCs w:val="24"/>
        </w:rPr>
        <w:t>И</w:t>
      </w:r>
      <w:r w:rsidR="00C8589D">
        <w:rPr>
          <w:rFonts w:ascii="Times New Roman" w:hAnsi="Times New Roman"/>
          <w:b w:val="0"/>
          <w:sz w:val="24"/>
          <w:szCs w:val="24"/>
        </w:rPr>
        <w:t>нструкция по заполнению Формы №</w:t>
      </w:r>
      <w:r w:rsidR="00C8589D">
        <w:rPr>
          <w:rFonts w:ascii="Times New Roman" w:hAnsi="Times New Roman"/>
          <w:b w:val="0"/>
          <w:sz w:val="24"/>
          <w:szCs w:val="24"/>
          <w:lang w:val="ru-RU"/>
        </w:rPr>
        <w:t>3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>1. Участник указывает дату и номер предложения в соответствии с письмом о подаче предложения.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>2. Участник указывает свое фирменное наименование (в т.ч. организационно-правовую форму) и свой адрес.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>3. Участники должны заполнить приведенную выше таблицу по всем позициям. В случае отсутствия каких-либо данных указать слово «нет».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>4. В графе 8 «Банковские реквизиты…» указываются реквизиты, которые будут использованы при заключении Договора.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>5. Указанные в Анкете Участника физические лица путем заполнения соответствующих граф Анкеты</w:t>
      </w:r>
      <w:r w:rsidRPr="002754CB">
        <w:rPr>
          <w:szCs w:val="24"/>
        </w:rPr>
        <w:tab/>
        <w:t xml:space="preserve"> Участника (соответствующие графы заполняются по количеству физических лиц - субъектов персональных данных) выражают свое согласие на обработку Публичным акционерным обществом "МТС-Банк" (далее по тексту  Банк, местонахождение Банка: 115432, Москва, пр-т Андропова, д. 18, корп. 1), их персональных данных. Под персональными данными Участника понимаются любые относящиеся к указанным в Анкете Участника физическим лицам сведения и информация на бумажных и/или электронных носителях, которые были или будут переданы в Банк Участником или поступили (поступят) в Банк иным способом. При этом под обработкой персональных данных понимаются действия (операции) с персональными данными, включая сбор, систематизацию, накопление, хранение, уточнение (обновление, изменение, проверка), использование, распространение/передачу, воспроизведение, электронное копирование, обезличивание, блокирование и уничтожение персональных данных.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При этом обработка моих персональных данных Участника, в том числе трансграничная передача моих персональных допускается для следующих целей: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'- в целях проверки Банком сведений, указанных в данной Анкете и приложениях к ней;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в целях принятия Банком решения о заключении договора(ов);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в целях предоставления информации организациям, уполномоченным (в силу закона, договора или любым иным образом) на проведение проверок и/или анализа деятельности Банка, а также на осуществление иных форм контроля за деятельностью Банка, для целей осуществления ими указанных действий;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в целях предоставления информации акционерам, членам органов управления, дочерним компаниям (предприятиям) Банка, аффилированным, а также иным связанным с Банком лицам;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lastRenderedPageBreak/>
        <w:t>- в целях передачи информации и/или документов третьим лицам, которые по договору с Банком осуществляют услуги по хранению полученной Банком информации и/или документов;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в целях проведения работ по автоматизации деятельности Банка и работ по обслуживанию средств автоматизации.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Не допускается публичное обнародование Банком моих персональных данных в средствах массовой информации, размещение в информационно телекоммуникационных сетях. Банк обязуется заключить с третьими лицами, которым будут предоставляться персональные данные, соглашения о конфиденциальности и неразглашении сведений.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Участник уведомлен и согласен с тем, что данное согласие может быть отозвано путем направления Банку в письменной форме уведомления об отзыве согласия заказным письмом с уведомлением о вручении либо вручено лично под роспись уполномоченному представителю Банка.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При этом Участник уведомлен о том, что отзыв согласия не лишает Банк права на обработку персональных данных Участника в целях исполнения договора, использования информации в качестве доказательств в судебных разбирательствах и в иных случаях, установленных законодательством РФ.</w:t>
      </w:r>
    </w:p>
    <w:p w:rsidR="00A1508E" w:rsidRPr="002754CB" w:rsidRDefault="00A1508E" w:rsidP="00A1508E">
      <w:pPr>
        <w:tabs>
          <w:tab w:val="left" w:pos="540"/>
          <w:tab w:val="left" w:pos="720"/>
          <w:tab w:val="left" w:pos="1134"/>
        </w:tabs>
        <w:spacing w:after="0" w:line="240" w:lineRule="auto"/>
        <w:ind w:firstLine="709"/>
        <w:rPr>
          <w:szCs w:val="24"/>
        </w:rPr>
      </w:pPr>
      <w:r w:rsidRPr="002754CB">
        <w:rPr>
          <w:szCs w:val="24"/>
        </w:rPr>
        <w:t xml:space="preserve">Настоящее согласие действует до истечения 5 (Пяти) лет с момента прекращения действия последнего из договоров, заключенных между Участником и Банком. По истечении указанного срока действие Согласия считается продленным на каждые следующие 5 (Пять) лет при условии отсутствия у Банка сведений о его отзыве. </w:t>
      </w:r>
    </w:p>
    <w:p w:rsidR="00F15421" w:rsidRPr="00160263" w:rsidRDefault="00F15421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Default="00160263" w:rsidP="00A1508E">
      <w:pPr>
        <w:pStyle w:val="m4"/>
        <w:rPr>
          <w:b/>
          <w:lang w:val="ru-RU"/>
        </w:rPr>
      </w:pPr>
    </w:p>
    <w:p w:rsidR="00C8589D" w:rsidRDefault="00C8589D" w:rsidP="00A1508E">
      <w:pPr>
        <w:pStyle w:val="m4"/>
        <w:rPr>
          <w:b/>
          <w:lang w:val="ru-RU"/>
        </w:rPr>
      </w:pPr>
    </w:p>
    <w:p w:rsidR="00C8589D" w:rsidRDefault="00C8589D" w:rsidP="00A1508E">
      <w:pPr>
        <w:pStyle w:val="m4"/>
        <w:rPr>
          <w:b/>
          <w:lang w:val="ru-RU"/>
        </w:rPr>
      </w:pPr>
    </w:p>
    <w:p w:rsidR="00C8589D" w:rsidRDefault="00C8589D" w:rsidP="00A1508E">
      <w:pPr>
        <w:pStyle w:val="m4"/>
        <w:rPr>
          <w:b/>
          <w:lang w:val="ru-RU"/>
        </w:rPr>
      </w:pPr>
    </w:p>
    <w:p w:rsidR="00F74D38" w:rsidRDefault="00F74D38" w:rsidP="00A1508E">
      <w:pPr>
        <w:pStyle w:val="m4"/>
        <w:rPr>
          <w:b/>
          <w:lang w:val="ru-RU"/>
        </w:rPr>
      </w:pPr>
    </w:p>
    <w:p w:rsidR="00F74D38" w:rsidRDefault="00F74D38" w:rsidP="00A1508E">
      <w:pPr>
        <w:pStyle w:val="m4"/>
        <w:rPr>
          <w:b/>
          <w:lang w:val="ru-RU"/>
        </w:rPr>
      </w:pPr>
    </w:p>
    <w:p w:rsidR="00F74D38" w:rsidRDefault="00F74D38" w:rsidP="00A1508E">
      <w:pPr>
        <w:pStyle w:val="m4"/>
        <w:rPr>
          <w:b/>
          <w:lang w:val="ru-RU"/>
        </w:rPr>
      </w:pPr>
    </w:p>
    <w:p w:rsidR="00F74D38" w:rsidRDefault="00F74D38" w:rsidP="00A1508E">
      <w:pPr>
        <w:pStyle w:val="m4"/>
        <w:rPr>
          <w:b/>
          <w:lang w:val="ru-RU"/>
        </w:rPr>
      </w:pPr>
    </w:p>
    <w:p w:rsidR="00F74D38" w:rsidRDefault="00F74D38" w:rsidP="00A1508E">
      <w:pPr>
        <w:pStyle w:val="m4"/>
        <w:rPr>
          <w:b/>
          <w:lang w:val="ru-RU"/>
        </w:rPr>
      </w:pPr>
    </w:p>
    <w:p w:rsidR="00F74D38" w:rsidRDefault="00F74D38" w:rsidP="00A1508E">
      <w:pPr>
        <w:pStyle w:val="m4"/>
        <w:rPr>
          <w:b/>
          <w:lang w:val="ru-RU"/>
        </w:rPr>
      </w:pPr>
    </w:p>
    <w:p w:rsidR="00160263" w:rsidRPr="001E3C6C" w:rsidRDefault="00160263" w:rsidP="00160263">
      <w:pPr>
        <w:spacing w:after="0" w:line="240" w:lineRule="auto"/>
        <w:jc w:val="right"/>
        <w:rPr>
          <w:b/>
          <w:szCs w:val="24"/>
        </w:rPr>
      </w:pPr>
      <w:r w:rsidRPr="001E3C6C">
        <w:rPr>
          <w:b/>
          <w:szCs w:val="24"/>
        </w:rPr>
        <w:lastRenderedPageBreak/>
        <w:t xml:space="preserve">Приложение №1 </w:t>
      </w:r>
    </w:p>
    <w:p w:rsidR="00160263" w:rsidRDefault="00160263" w:rsidP="00160263">
      <w:pPr>
        <w:spacing w:after="0" w:line="240" w:lineRule="auto"/>
        <w:jc w:val="right"/>
        <w:rPr>
          <w:b/>
          <w:szCs w:val="24"/>
        </w:rPr>
      </w:pPr>
      <w:r w:rsidRPr="001E3C6C">
        <w:rPr>
          <w:b/>
          <w:szCs w:val="24"/>
        </w:rPr>
        <w:t>к Закупочной документации</w:t>
      </w:r>
    </w:p>
    <w:p w:rsidR="009E0C5C" w:rsidRDefault="009E0C5C" w:rsidP="00160263">
      <w:pPr>
        <w:spacing w:after="0" w:line="240" w:lineRule="auto"/>
        <w:jc w:val="right"/>
        <w:rPr>
          <w:b/>
          <w:szCs w:val="24"/>
        </w:rPr>
      </w:pPr>
    </w:p>
    <w:p w:rsidR="00385463" w:rsidRDefault="00385463" w:rsidP="00385463">
      <w:pPr>
        <w:tabs>
          <w:tab w:val="left" w:pos="8820"/>
        </w:tabs>
        <w:jc w:val="center"/>
        <w:rPr>
          <w:b/>
        </w:rPr>
      </w:pPr>
      <w:r w:rsidRPr="00451CE4">
        <w:rPr>
          <w:b/>
        </w:rPr>
        <w:t>Т</w:t>
      </w:r>
      <w:r>
        <w:rPr>
          <w:b/>
        </w:rPr>
        <w:t>ЕХНИЧЕСКОЕ ЗАДАНИЕ</w:t>
      </w:r>
    </w:p>
    <w:p w:rsidR="00385463" w:rsidRPr="00D60F61" w:rsidRDefault="00385463" w:rsidP="00385463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451CE4">
        <w:rPr>
          <w:b/>
        </w:rPr>
        <w:t xml:space="preserve">на </w:t>
      </w:r>
      <w:r>
        <w:rPr>
          <w:b/>
        </w:rPr>
        <w:t>предоставление услуг хостинга сайта ПАО «МТС-Банк»</w:t>
      </w:r>
    </w:p>
    <w:p w:rsidR="00385463" w:rsidRPr="00B54166" w:rsidRDefault="00385463" w:rsidP="00385463">
      <w:pPr>
        <w:pStyle w:val="1"/>
        <w:keepNext w:val="0"/>
        <w:keepLines w:val="0"/>
        <w:widowControl w:val="0"/>
        <w:spacing w:before="0" w:line="240" w:lineRule="auto"/>
        <w:ind w:left="0" w:firstLine="0"/>
        <w:jc w:val="center"/>
        <w:rPr>
          <w:rFonts w:ascii="Times New Roman" w:hAnsi="Times New Roman"/>
          <w:szCs w:val="24"/>
          <w:lang w:val="ru-RU"/>
        </w:rPr>
      </w:pPr>
      <w:bookmarkStart w:id="160" w:name="_Toc26614912"/>
      <w:bookmarkStart w:id="161" w:name="_Toc56925013"/>
      <w:bookmarkStart w:id="162" w:name="_Toc98235401"/>
      <w:bookmarkStart w:id="163" w:name="_Toc133919493"/>
      <w:bookmarkStart w:id="164" w:name="_Toc194999762"/>
      <w:bookmarkStart w:id="165" w:name="_Toc198977147"/>
      <w:r w:rsidRPr="00B54166">
        <w:rPr>
          <w:rFonts w:ascii="Times New Roman" w:hAnsi="Times New Roman"/>
          <w:szCs w:val="24"/>
          <w:lang w:val="ru-RU"/>
        </w:rPr>
        <w:t>Требования</w:t>
      </w:r>
      <w:r>
        <w:rPr>
          <w:rFonts w:ascii="Times New Roman" w:hAnsi="Times New Roman"/>
          <w:szCs w:val="24"/>
          <w:lang w:val="ru-RU"/>
        </w:rPr>
        <w:t>, условия и сроки</w:t>
      </w:r>
      <w:r w:rsidRPr="00B54166">
        <w:rPr>
          <w:rFonts w:ascii="Times New Roman" w:hAnsi="Times New Roman"/>
          <w:szCs w:val="24"/>
          <w:lang w:val="ru-RU"/>
        </w:rPr>
        <w:t>.</w:t>
      </w:r>
      <w:bookmarkEnd w:id="160"/>
      <w:bookmarkEnd w:id="161"/>
      <w:bookmarkEnd w:id="162"/>
      <w:bookmarkEnd w:id="163"/>
      <w:bookmarkEnd w:id="164"/>
      <w:bookmarkEnd w:id="165"/>
    </w:p>
    <w:p w:rsidR="00385463" w:rsidRPr="005D3793" w:rsidRDefault="00385463" w:rsidP="00385463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Предмет </w:t>
      </w:r>
      <w:r w:rsidRPr="005D3793">
        <w:rPr>
          <w:b/>
        </w:rPr>
        <w:t>закупки:</w:t>
      </w:r>
      <w:r>
        <w:rPr>
          <w:b/>
        </w:rPr>
        <w:t xml:space="preserve"> </w:t>
      </w:r>
    </w:p>
    <w:p w:rsidR="00385463" w:rsidRPr="004404F9" w:rsidRDefault="00385463" w:rsidP="00385463">
      <w:pPr>
        <w:pStyle w:val="-3"/>
        <w:tabs>
          <w:tab w:val="clear" w:pos="1701"/>
        </w:tabs>
        <w:spacing w:line="240" w:lineRule="auto"/>
        <w:rPr>
          <w:sz w:val="24"/>
        </w:rPr>
      </w:pPr>
      <w:r>
        <w:rPr>
          <w:sz w:val="24"/>
        </w:rPr>
        <w:t xml:space="preserve">С целью обеспечения функционирования сайта МТС-Банка </w:t>
      </w:r>
      <w:hyperlink r:id="rId23" w:history="1">
        <w:r w:rsidRPr="00155729">
          <w:rPr>
            <w:rStyle w:val="af0"/>
            <w:sz w:val="24"/>
            <w:lang w:val="en-US"/>
          </w:rPr>
          <w:t>www</w:t>
        </w:r>
        <w:r w:rsidRPr="004404F9">
          <w:rPr>
            <w:rStyle w:val="af0"/>
            <w:sz w:val="24"/>
          </w:rPr>
          <w:t>.</w:t>
        </w:r>
        <w:r w:rsidRPr="00155729">
          <w:rPr>
            <w:rStyle w:val="af0"/>
            <w:sz w:val="24"/>
            <w:lang w:val="en-US"/>
          </w:rPr>
          <w:t>mtsbank</w:t>
        </w:r>
        <w:r w:rsidRPr="004404F9">
          <w:rPr>
            <w:rStyle w:val="af0"/>
            <w:sz w:val="24"/>
          </w:rPr>
          <w:t>.</w:t>
        </w:r>
        <w:r w:rsidRPr="00155729">
          <w:rPr>
            <w:rStyle w:val="af0"/>
            <w:sz w:val="24"/>
            <w:lang w:val="en-US"/>
          </w:rPr>
          <w:t>ru</w:t>
        </w:r>
      </w:hyperlink>
      <w:r>
        <w:rPr>
          <w:rStyle w:val="af0"/>
          <w:sz w:val="24"/>
        </w:rPr>
        <w:t xml:space="preserve"> </w:t>
      </w:r>
      <w:r>
        <w:rPr>
          <w:sz w:val="24"/>
        </w:rPr>
        <w:t>необходимо приобрести услуги хостинга.</w:t>
      </w:r>
    </w:p>
    <w:p w:rsidR="00385463" w:rsidRPr="00466635" w:rsidRDefault="00385463" w:rsidP="00385463">
      <w:pPr>
        <w:spacing w:after="0" w:line="240" w:lineRule="auto"/>
        <w:ind w:firstLine="709"/>
        <w:jc w:val="both"/>
      </w:pPr>
      <w:r w:rsidRPr="00451CE4">
        <w:t xml:space="preserve">Предметом закупки является наилучшее предложение на заключение договора на  </w:t>
      </w:r>
      <w:r>
        <w:t xml:space="preserve">предоставления услуг хостинга сайта МТС-Банка </w:t>
      </w:r>
      <w:r w:rsidRPr="00451CE4">
        <w:t>на следующих условиях:</w:t>
      </w:r>
    </w:p>
    <w:p w:rsidR="00385463" w:rsidRPr="00574BB9" w:rsidRDefault="00385463" w:rsidP="00385463">
      <w:pPr>
        <w:numPr>
          <w:ilvl w:val="0"/>
          <w:numId w:val="34"/>
        </w:numPr>
        <w:spacing w:after="0" w:line="240" w:lineRule="auto"/>
        <w:jc w:val="both"/>
      </w:pPr>
      <w:r w:rsidRPr="00574BB9">
        <w:rPr>
          <w:b/>
        </w:rPr>
        <w:t xml:space="preserve">Требования к </w:t>
      </w:r>
      <w:r>
        <w:rPr>
          <w:b/>
        </w:rPr>
        <w:t>услуге</w:t>
      </w:r>
      <w:r w:rsidRPr="00574BB9">
        <w:rPr>
          <w:b/>
          <w:bCs/>
        </w:rPr>
        <w:t>:</w:t>
      </w:r>
      <w:r w:rsidRPr="00574BB9">
        <w:rPr>
          <w:b/>
        </w:rPr>
        <w:t xml:space="preserve"> </w:t>
      </w:r>
    </w:p>
    <w:p w:rsidR="00385463" w:rsidRDefault="00385463" w:rsidP="00385463">
      <w:pPr>
        <w:pStyle w:val="affa"/>
        <w:numPr>
          <w:ilvl w:val="1"/>
          <w:numId w:val="36"/>
        </w:numPr>
        <w:contextualSpacing/>
        <w:jc w:val="both"/>
      </w:pPr>
      <w:r>
        <w:t xml:space="preserve"> Предоставление 9-ти  виртуальных серверов с характеристиками минимальной конфигурации:</w:t>
      </w:r>
    </w:p>
    <w:p w:rsidR="00385463" w:rsidRDefault="00385463" w:rsidP="00385463">
      <w:pPr>
        <w:pStyle w:val="affa"/>
        <w:numPr>
          <w:ilvl w:val="0"/>
          <w:numId w:val="41"/>
        </w:numPr>
        <w:spacing w:after="200" w:line="276" w:lineRule="auto"/>
        <w:contextualSpacing/>
      </w:pPr>
      <w:r>
        <w:t xml:space="preserve">1. Сервер балансировки: 2 сервера, основной и резервный, по 4x CPU, 8Gb RAM, </w:t>
      </w:r>
      <w:r w:rsidRPr="00D55BDE">
        <w:rPr>
          <w:b/>
          <w:bCs/>
        </w:rPr>
        <w:t xml:space="preserve">10 Gb </w:t>
      </w:r>
      <w:r>
        <w:t>HDD</w:t>
      </w:r>
    </w:p>
    <w:p w:rsidR="00385463" w:rsidRDefault="00385463" w:rsidP="00385463">
      <w:pPr>
        <w:pStyle w:val="affa"/>
        <w:numPr>
          <w:ilvl w:val="0"/>
          <w:numId w:val="41"/>
        </w:numPr>
        <w:spacing w:after="200" w:line="276" w:lineRule="auto"/>
        <w:contextualSpacing/>
      </w:pPr>
      <w:r>
        <w:t xml:space="preserve">2. Сервер сайта (веб-сервер и файловая структура проекта): 2 сервера, основной и резервный, по 8x CPU, 8Gb RAM, </w:t>
      </w:r>
      <w:r w:rsidRPr="00D55BDE">
        <w:rPr>
          <w:b/>
          <w:bCs/>
        </w:rPr>
        <w:t>500 Gb</w:t>
      </w:r>
      <w:r>
        <w:t xml:space="preserve"> HDD</w:t>
      </w:r>
    </w:p>
    <w:p w:rsidR="00385463" w:rsidRDefault="00385463" w:rsidP="00385463">
      <w:pPr>
        <w:pStyle w:val="affa"/>
        <w:numPr>
          <w:ilvl w:val="0"/>
          <w:numId w:val="41"/>
        </w:numPr>
        <w:spacing w:after="200" w:line="276" w:lineRule="auto"/>
        <w:contextualSpacing/>
      </w:pPr>
      <w:r>
        <w:t xml:space="preserve">3. Кэширующий сервер: 1 сервер 4x CPU, 8Gb RAM, </w:t>
      </w:r>
      <w:r w:rsidRPr="00D55BDE">
        <w:rPr>
          <w:b/>
          <w:bCs/>
        </w:rPr>
        <w:t>250 Gb</w:t>
      </w:r>
      <w:r>
        <w:t xml:space="preserve"> HDD</w:t>
      </w:r>
    </w:p>
    <w:p w:rsidR="00385463" w:rsidRDefault="00385463" w:rsidP="00385463">
      <w:pPr>
        <w:pStyle w:val="affa"/>
        <w:numPr>
          <w:ilvl w:val="0"/>
          <w:numId w:val="41"/>
        </w:numPr>
        <w:spacing w:after="200" w:line="276" w:lineRule="auto"/>
        <w:contextualSpacing/>
      </w:pPr>
      <w:r>
        <w:t xml:space="preserve">4. Логирующий сервер: 1 сервер 2x CPU, 4Gb RAM, </w:t>
      </w:r>
      <w:r w:rsidRPr="00D55BDE">
        <w:rPr>
          <w:b/>
          <w:bCs/>
        </w:rPr>
        <w:t>1Tb</w:t>
      </w:r>
    </w:p>
    <w:p w:rsidR="00385463" w:rsidRDefault="00385463" w:rsidP="00385463">
      <w:pPr>
        <w:pStyle w:val="affa"/>
        <w:numPr>
          <w:ilvl w:val="0"/>
          <w:numId w:val="41"/>
        </w:numPr>
        <w:spacing w:after="200" w:line="276" w:lineRule="auto"/>
        <w:contextualSpacing/>
      </w:pPr>
      <w:r>
        <w:t xml:space="preserve">5. Сервер БД: 3 сервера (master, slave, shadow slave) по 4x CPU, 16Gb RAM, </w:t>
      </w:r>
      <w:r w:rsidRPr="00D55BDE">
        <w:rPr>
          <w:b/>
          <w:bCs/>
        </w:rPr>
        <w:t>500 Gb</w:t>
      </w:r>
      <w:r>
        <w:t xml:space="preserve"> HDD</w:t>
      </w:r>
    </w:p>
    <w:p w:rsidR="00385463" w:rsidRDefault="00385463" w:rsidP="00385463">
      <w:pPr>
        <w:pStyle w:val="affa"/>
        <w:numPr>
          <w:ilvl w:val="1"/>
          <w:numId w:val="36"/>
        </w:numPr>
        <w:spacing w:after="200"/>
        <w:contextualSpacing/>
        <w:jc w:val="both"/>
      </w:pPr>
      <w:r>
        <w:t xml:space="preserve"> Системное администрирование серверов и предоставление сетевого доступа к ним</w:t>
      </w:r>
    </w:p>
    <w:p w:rsidR="00385463" w:rsidRPr="00E610DF" w:rsidRDefault="00385463" w:rsidP="00385463">
      <w:pPr>
        <w:pStyle w:val="affa"/>
        <w:numPr>
          <w:ilvl w:val="1"/>
          <w:numId w:val="36"/>
        </w:numPr>
        <w:spacing w:after="200"/>
        <w:contextualSpacing/>
        <w:jc w:val="both"/>
      </w:pPr>
      <w:r>
        <w:t xml:space="preserve"> Предоставление к онлайн-инструментам для управления виртуальными машинами</w:t>
      </w:r>
    </w:p>
    <w:p w:rsidR="00385463" w:rsidRDefault="00385463" w:rsidP="00385463">
      <w:pPr>
        <w:pStyle w:val="affa"/>
        <w:numPr>
          <w:ilvl w:val="1"/>
          <w:numId w:val="36"/>
        </w:numPr>
        <w:spacing w:after="200"/>
        <w:contextualSpacing/>
        <w:jc w:val="both"/>
      </w:pPr>
      <w:r>
        <w:t xml:space="preserve"> Предоставление доступа</w:t>
      </w:r>
      <w:r w:rsidRPr="00E610DF">
        <w:t xml:space="preserve"> </w:t>
      </w:r>
      <w:r>
        <w:rPr>
          <w:lang w:val="en-US"/>
        </w:rPr>
        <w:t>SSH</w:t>
      </w:r>
      <w:r>
        <w:t xml:space="preserve">, </w:t>
      </w:r>
      <w:r>
        <w:rPr>
          <w:lang w:val="en-US"/>
        </w:rPr>
        <w:t>FTP</w:t>
      </w:r>
      <w:r w:rsidRPr="00E610DF">
        <w:t>/</w:t>
      </w:r>
      <w:r>
        <w:rPr>
          <w:lang w:val="en-US"/>
        </w:rPr>
        <w:t>SFTP</w:t>
      </w:r>
      <w:r>
        <w:t>, портам 22, 80, 443</w:t>
      </w:r>
    </w:p>
    <w:p w:rsidR="00385463" w:rsidRDefault="00385463" w:rsidP="00385463">
      <w:pPr>
        <w:pStyle w:val="affa"/>
        <w:numPr>
          <w:ilvl w:val="1"/>
          <w:numId w:val="36"/>
        </w:numPr>
        <w:spacing w:after="200"/>
        <w:contextualSpacing/>
        <w:jc w:val="both"/>
      </w:pPr>
      <w:r>
        <w:t xml:space="preserve"> Обеспечение балансировки входящего трафика на оба сервера. В случае отключения одного, клиенты должны продолжать работать на втором.</w:t>
      </w:r>
    </w:p>
    <w:p w:rsidR="00385463" w:rsidRDefault="00385463" w:rsidP="00385463">
      <w:pPr>
        <w:pStyle w:val="affa"/>
        <w:numPr>
          <w:ilvl w:val="1"/>
          <w:numId w:val="36"/>
        </w:numPr>
        <w:spacing w:after="200"/>
        <w:contextualSpacing/>
        <w:jc w:val="both"/>
      </w:pPr>
      <w:r>
        <w:t xml:space="preserve"> Обеспечение бесперебойной работы хостинга 24/7, гарантированный уровень доступности </w:t>
      </w:r>
    </w:p>
    <w:p w:rsidR="00385463" w:rsidRDefault="00385463" w:rsidP="00385463">
      <w:pPr>
        <w:pStyle w:val="affa"/>
        <w:numPr>
          <w:ilvl w:val="1"/>
          <w:numId w:val="36"/>
        </w:numPr>
        <w:spacing w:after="200"/>
        <w:contextualSpacing/>
        <w:jc w:val="both"/>
      </w:pPr>
      <w:r>
        <w:t xml:space="preserve"> Обеспечение технической поддержки 24/7 по заявкам от заказчика, наличие </w:t>
      </w:r>
      <w:r>
        <w:rPr>
          <w:lang w:val="en-US"/>
        </w:rPr>
        <w:t>SLA</w:t>
      </w:r>
      <w:r w:rsidRPr="001414F7">
        <w:t xml:space="preserve"> </w:t>
      </w:r>
      <w:r>
        <w:t>и выделенного менеджера</w:t>
      </w:r>
    </w:p>
    <w:p w:rsidR="00385463" w:rsidRPr="00E610DF" w:rsidRDefault="00385463" w:rsidP="00385463">
      <w:pPr>
        <w:pStyle w:val="affa"/>
        <w:numPr>
          <w:ilvl w:val="1"/>
          <w:numId w:val="36"/>
        </w:numPr>
        <w:spacing w:after="200" w:line="276" w:lineRule="auto"/>
        <w:contextualSpacing/>
      </w:pPr>
      <w:r>
        <w:t xml:space="preserve"> </w:t>
      </w:r>
      <w:r w:rsidRPr="00E610DF">
        <w:t>Обеспечение мониторинга технического состояния серверов и систем с</w:t>
      </w:r>
      <w:r>
        <w:t xml:space="preserve"> </w:t>
      </w:r>
      <w:r w:rsidRPr="00E610DF">
        <w:t>уведомлением по смс и почте сотрудников Банка</w:t>
      </w:r>
      <w:r>
        <w:t xml:space="preserve"> в реальном времени, а также предоставление исторических данных.</w:t>
      </w:r>
    </w:p>
    <w:p w:rsidR="00385463" w:rsidRDefault="00385463" w:rsidP="00385463">
      <w:pPr>
        <w:pStyle w:val="affa"/>
        <w:numPr>
          <w:ilvl w:val="1"/>
          <w:numId w:val="36"/>
        </w:numPr>
        <w:spacing w:after="200"/>
        <w:contextualSpacing/>
        <w:jc w:val="both"/>
      </w:pPr>
      <w:r>
        <w:t xml:space="preserve"> Обеспечение резервного копирования с возможность восстановления сервера максимум за 1 час.</w:t>
      </w:r>
    </w:p>
    <w:p w:rsidR="00385463" w:rsidRDefault="00385463" w:rsidP="00385463">
      <w:pPr>
        <w:pStyle w:val="affa"/>
        <w:numPr>
          <w:ilvl w:val="1"/>
          <w:numId w:val="36"/>
        </w:numPr>
        <w:spacing w:after="200"/>
        <w:ind w:left="567"/>
        <w:contextualSpacing/>
        <w:jc w:val="both"/>
      </w:pPr>
      <w:r>
        <w:t xml:space="preserve"> Защита от атак, в том числе и </w:t>
      </w:r>
      <w:r>
        <w:rPr>
          <w:lang w:val="en-US"/>
        </w:rPr>
        <w:t>DDOS</w:t>
      </w:r>
    </w:p>
    <w:p w:rsidR="00385463" w:rsidRDefault="00385463" w:rsidP="00385463">
      <w:pPr>
        <w:pStyle w:val="affa"/>
        <w:numPr>
          <w:ilvl w:val="1"/>
          <w:numId w:val="36"/>
        </w:numPr>
        <w:spacing w:after="200"/>
        <w:ind w:left="709" w:hanging="502"/>
        <w:contextualSpacing/>
        <w:jc w:val="both"/>
      </w:pPr>
      <w:r>
        <w:t xml:space="preserve"> Предоставление информации о попытках атак на сайт</w:t>
      </w:r>
    </w:p>
    <w:p w:rsidR="00385463" w:rsidRDefault="00385463" w:rsidP="00385463">
      <w:pPr>
        <w:pStyle w:val="affa"/>
        <w:numPr>
          <w:ilvl w:val="1"/>
          <w:numId w:val="36"/>
        </w:numPr>
        <w:spacing w:after="200"/>
        <w:ind w:left="567"/>
        <w:contextualSpacing/>
        <w:jc w:val="both"/>
      </w:pPr>
      <w:r>
        <w:t xml:space="preserve"> Неограниченная полоса пропускания трафика</w:t>
      </w:r>
    </w:p>
    <w:p w:rsidR="00385463" w:rsidRDefault="00385463" w:rsidP="00385463">
      <w:pPr>
        <w:pStyle w:val="affa"/>
        <w:numPr>
          <w:ilvl w:val="1"/>
          <w:numId w:val="36"/>
        </w:numPr>
        <w:spacing w:after="200"/>
        <w:ind w:left="567"/>
        <w:contextualSpacing/>
        <w:jc w:val="both"/>
      </w:pPr>
      <w:r>
        <w:t xml:space="preserve">Возможность предоставления дополнительных ресурсов </w:t>
      </w:r>
    </w:p>
    <w:p w:rsidR="00385463" w:rsidRDefault="00385463" w:rsidP="00385463">
      <w:pPr>
        <w:pStyle w:val="affa"/>
        <w:numPr>
          <w:ilvl w:val="1"/>
          <w:numId w:val="36"/>
        </w:numPr>
        <w:spacing w:after="200"/>
        <w:ind w:left="567"/>
        <w:contextualSpacing/>
        <w:jc w:val="both"/>
      </w:pPr>
      <w:r>
        <w:t>Плановые показатели входов на сайт:</w:t>
      </w:r>
    </w:p>
    <w:p w:rsidR="00385463" w:rsidRDefault="00385463" w:rsidP="00385463">
      <w:pPr>
        <w:pStyle w:val="affa"/>
        <w:numPr>
          <w:ilvl w:val="0"/>
          <w:numId w:val="40"/>
        </w:numPr>
        <w:spacing w:after="200"/>
        <w:ind w:left="426"/>
        <w:contextualSpacing/>
        <w:jc w:val="both"/>
      </w:pPr>
      <w:r>
        <w:t>4 квартал 2017 – до 400 000 сеансов</w:t>
      </w:r>
    </w:p>
    <w:p w:rsidR="00385463" w:rsidRDefault="00385463" w:rsidP="00385463">
      <w:pPr>
        <w:pStyle w:val="affa"/>
        <w:numPr>
          <w:ilvl w:val="0"/>
          <w:numId w:val="40"/>
        </w:numPr>
        <w:spacing w:after="200"/>
        <w:ind w:left="426"/>
        <w:contextualSpacing/>
        <w:jc w:val="both"/>
      </w:pPr>
      <w:r>
        <w:t>1 квартал 2018 – до 617 000 сеансов</w:t>
      </w:r>
    </w:p>
    <w:p w:rsidR="00385463" w:rsidRDefault="00385463" w:rsidP="00385463">
      <w:pPr>
        <w:pStyle w:val="affa"/>
        <w:numPr>
          <w:ilvl w:val="0"/>
          <w:numId w:val="40"/>
        </w:numPr>
        <w:spacing w:after="200"/>
        <w:ind w:left="426"/>
        <w:contextualSpacing/>
        <w:jc w:val="both"/>
      </w:pPr>
      <w:r>
        <w:t>2 квартал 2018 – до 941 000 сеансов</w:t>
      </w:r>
    </w:p>
    <w:p w:rsidR="00385463" w:rsidRDefault="00385463" w:rsidP="00385463">
      <w:pPr>
        <w:pStyle w:val="affa"/>
        <w:numPr>
          <w:ilvl w:val="0"/>
          <w:numId w:val="40"/>
        </w:numPr>
        <w:ind w:left="426"/>
        <w:contextualSpacing/>
        <w:jc w:val="both"/>
      </w:pPr>
      <w:r>
        <w:t>3 квартал 2018 – до 1 131 000 сеансов</w:t>
      </w:r>
    </w:p>
    <w:p w:rsidR="00385463" w:rsidRPr="003875D1" w:rsidRDefault="00385463" w:rsidP="00385463">
      <w:pPr>
        <w:numPr>
          <w:ilvl w:val="0"/>
          <w:numId w:val="34"/>
        </w:numPr>
        <w:suppressAutoHyphens/>
        <w:spacing w:after="0" w:line="240" w:lineRule="auto"/>
        <w:ind w:left="360"/>
        <w:jc w:val="both"/>
        <w:rPr>
          <w:vanish/>
        </w:rPr>
      </w:pPr>
      <w:r>
        <w:rPr>
          <w:b/>
        </w:rPr>
        <w:t>Условия предоставления услуги</w:t>
      </w:r>
      <w:r w:rsidRPr="003875D1">
        <w:rPr>
          <w:b/>
        </w:rPr>
        <w:t>:</w:t>
      </w:r>
    </w:p>
    <w:p w:rsidR="00385463" w:rsidRPr="00451CE4" w:rsidRDefault="00385463" w:rsidP="00385463">
      <w:pPr>
        <w:numPr>
          <w:ilvl w:val="1"/>
          <w:numId w:val="35"/>
        </w:numPr>
        <w:spacing w:after="0" w:line="240" w:lineRule="auto"/>
        <w:jc w:val="both"/>
      </w:pPr>
      <w:r>
        <w:t xml:space="preserve"> </w:t>
      </w:r>
    </w:p>
    <w:p w:rsidR="00385463" w:rsidRDefault="00385463" w:rsidP="00385463">
      <w:pPr>
        <w:pStyle w:val="affa"/>
        <w:numPr>
          <w:ilvl w:val="1"/>
          <w:numId w:val="37"/>
        </w:numPr>
        <w:ind w:left="567"/>
        <w:contextualSpacing/>
        <w:jc w:val="both"/>
      </w:pPr>
      <w:r>
        <w:t xml:space="preserve"> </w:t>
      </w:r>
      <w:r w:rsidRPr="00451CE4">
        <w:t xml:space="preserve">Поставщик обязан </w:t>
      </w:r>
      <w:r>
        <w:t>предоставить площадку для хостинга до 15 сентября 2017 г.</w:t>
      </w:r>
    </w:p>
    <w:p w:rsidR="00385463" w:rsidRPr="00670F00" w:rsidRDefault="00385463" w:rsidP="00385463">
      <w:pPr>
        <w:numPr>
          <w:ilvl w:val="0"/>
          <w:numId w:val="34"/>
        </w:numPr>
        <w:suppressAutoHyphens/>
        <w:spacing w:after="0" w:line="240" w:lineRule="auto"/>
        <w:ind w:left="426" w:hanging="437"/>
        <w:jc w:val="both"/>
      </w:pPr>
      <w:r>
        <w:rPr>
          <w:b/>
        </w:rPr>
        <w:t xml:space="preserve">Порядок формирования цены Договора. </w:t>
      </w:r>
    </w:p>
    <w:p w:rsidR="00385463" w:rsidRDefault="00385463" w:rsidP="00385463">
      <w:pPr>
        <w:pStyle w:val="affa"/>
        <w:numPr>
          <w:ilvl w:val="1"/>
          <w:numId w:val="38"/>
        </w:numPr>
        <w:suppressAutoHyphens/>
        <w:spacing w:after="200"/>
        <w:contextualSpacing/>
        <w:jc w:val="both"/>
      </w:pPr>
      <w:r w:rsidRPr="00BB30BE">
        <w:lastRenderedPageBreak/>
        <w:t>Цена договора должна включать все применимые налоги и сборы.</w:t>
      </w:r>
      <w:r>
        <w:t xml:space="preserve"> </w:t>
      </w:r>
    </w:p>
    <w:p w:rsidR="00385463" w:rsidRDefault="00385463" w:rsidP="00385463">
      <w:pPr>
        <w:pStyle w:val="affa"/>
        <w:numPr>
          <w:ilvl w:val="1"/>
          <w:numId w:val="38"/>
        </w:numPr>
        <w:suppressAutoHyphens/>
        <w:spacing w:after="200"/>
        <w:contextualSpacing/>
        <w:jc w:val="both"/>
      </w:pPr>
      <w:r>
        <w:t>Условия оплаты по Договору– 100% постоплата,  оплата в течении 30 дней с момента подписания Акта об оказании услуг.</w:t>
      </w:r>
    </w:p>
    <w:p w:rsidR="00385463" w:rsidRDefault="00385463" w:rsidP="00385463">
      <w:pPr>
        <w:pStyle w:val="affa"/>
        <w:numPr>
          <w:ilvl w:val="1"/>
          <w:numId w:val="38"/>
        </w:numPr>
        <w:suppressAutoHyphens/>
        <w:spacing w:after="200"/>
        <w:contextualSpacing/>
        <w:jc w:val="both"/>
      </w:pPr>
      <w:r>
        <w:t>Все цены в коммерческом предложении должны быть выражены в Рублях РФ с учетом НДС(если применим).</w:t>
      </w:r>
    </w:p>
    <w:p w:rsidR="00385463" w:rsidRDefault="00385463" w:rsidP="00385463">
      <w:pPr>
        <w:pStyle w:val="affa"/>
        <w:numPr>
          <w:ilvl w:val="0"/>
          <w:numId w:val="34"/>
        </w:numPr>
        <w:suppressAutoHyphens/>
        <w:spacing w:after="200"/>
        <w:ind w:left="426" w:hanging="426"/>
        <w:contextualSpacing/>
        <w:jc w:val="both"/>
        <w:rPr>
          <w:b/>
        </w:rPr>
      </w:pPr>
      <w:r w:rsidRPr="00366737">
        <w:rPr>
          <w:b/>
        </w:rPr>
        <w:t>Требования к поставщику</w:t>
      </w:r>
    </w:p>
    <w:p w:rsidR="00385463" w:rsidRPr="00366737" w:rsidRDefault="00385463" w:rsidP="00385463">
      <w:pPr>
        <w:pStyle w:val="affa"/>
        <w:numPr>
          <w:ilvl w:val="1"/>
          <w:numId w:val="39"/>
        </w:numPr>
        <w:suppressAutoHyphens/>
        <w:spacing w:after="200"/>
        <w:ind w:left="284" w:firstLine="0"/>
        <w:contextualSpacing/>
        <w:jc w:val="both"/>
        <w:rPr>
          <w:b/>
        </w:rPr>
      </w:pPr>
      <w:r w:rsidRPr="00366737">
        <w:t>Компания является российским юридическим лицом, либо иностранной компанией, имеющей официальное представительство в РФ</w:t>
      </w:r>
    </w:p>
    <w:p w:rsidR="00385463" w:rsidRPr="00EC0BE7" w:rsidRDefault="00385463" w:rsidP="00385463">
      <w:pPr>
        <w:pStyle w:val="affa"/>
        <w:numPr>
          <w:ilvl w:val="1"/>
          <w:numId w:val="39"/>
        </w:numPr>
        <w:suppressAutoHyphens/>
        <w:spacing w:after="200"/>
        <w:ind w:left="709" w:hanging="426"/>
        <w:contextualSpacing/>
        <w:jc w:val="both"/>
        <w:rPr>
          <w:b/>
        </w:rPr>
      </w:pPr>
      <w:r>
        <w:t xml:space="preserve"> </w:t>
      </w:r>
      <w:r w:rsidRPr="00366737">
        <w:t xml:space="preserve">У компании имеется необходимый набор лицензий </w:t>
      </w:r>
      <w:r>
        <w:t>на осуществление деятельности:</w:t>
      </w:r>
    </w:p>
    <w:p w:rsidR="00385463" w:rsidRDefault="00385463" w:rsidP="00385463">
      <w:pPr>
        <w:pStyle w:val="affa"/>
        <w:numPr>
          <w:ilvl w:val="0"/>
          <w:numId w:val="42"/>
        </w:numPr>
        <w:rPr>
          <w:color w:val="1F497D"/>
        </w:rPr>
      </w:pPr>
      <w:r>
        <w:rPr>
          <w:color w:val="1F497D"/>
        </w:rPr>
        <w:t>Телематические услуги связи.</w:t>
      </w:r>
    </w:p>
    <w:p w:rsidR="00385463" w:rsidRDefault="00385463" w:rsidP="00385463">
      <w:pPr>
        <w:pStyle w:val="affa"/>
        <w:numPr>
          <w:ilvl w:val="0"/>
          <w:numId w:val="42"/>
        </w:numPr>
        <w:rPr>
          <w:color w:val="1F497D"/>
        </w:rPr>
      </w:pPr>
      <w:r>
        <w:rPr>
          <w:color w:val="1F497D"/>
        </w:rPr>
        <w:t>Услуги связи по передаче данных, за исключением услуг связи для целей передачи голосовой информации.</w:t>
      </w:r>
    </w:p>
    <w:p w:rsidR="00385463" w:rsidRDefault="00385463" w:rsidP="00385463">
      <w:pPr>
        <w:pStyle w:val="affa"/>
        <w:numPr>
          <w:ilvl w:val="0"/>
          <w:numId w:val="42"/>
        </w:numPr>
        <w:rPr>
          <w:color w:val="1F497D"/>
        </w:rPr>
      </w:pPr>
      <w:r>
        <w:rPr>
          <w:color w:val="1F497D"/>
        </w:rPr>
        <w:t>Услуги связи по предоставлению каналов связи.</w:t>
      </w:r>
    </w:p>
    <w:p w:rsidR="00385463" w:rsidRDefault="00385463" w:rsidP="00385463">
      <w:pPr>
        <w:pStyle w:val="affa"/>
        <w:numPr>
          <w:ilvl w:val="0"/>
          <w:numId w:val="42"/>
        </w:numPr>
        <w:rPr>
          <w:color w:val="1F497D"/>
        </w:rPr>
      </w:pPr>
      <w:r>
        <w:rPr>
          <w:color w:val="1F497D"/>
        </w:rPr>
        <w:t>На деятельность по разработке и (или) производству средств защиты конфиденциальной информации.</w:t>
      </w:r>
    </w:p>
    <w:p w:rsidR="00385463" w:rsidRDefault="00385463" w:rsidP="00385463">
      <w:pPr>
        <w:pStyle w:val="affa"/>
        <w:numPr>
          <w:ilvl w:val="0"/>
          <w:numId w:val="42"/>
        </w:numPr>
        <w:rPr>
          <w:color w:val="1F497D"/>
        </w:rPr>
      </w:pPr>
      <w:r>
        <w:rPr>
          <w:color w:val="1F497D"/>
        </w:rPr>
        <w:t>На деятельность по технической защите конфиденциальной информации.</w:t>
      </w:r>
    </w:p>
    <w:p w:rsidR="00385463" w:rsidRDefault="00385463" w:rsidP="00385463">
      <w:pPr>
        <w:pStyle w:val="affa"/>
        <w:numPr>
          <w:ilvl w:val="0"/>
          <w:numId w:val="42"/>
        </w:numPr>
        <w:rPr>
          <w:color w:val="1F497D"/>
        </w:rPr>
      </w:pPr>
      <w:r>
        <w:rPr>
          <w:color w:val="1F497D"/>
        </w:rPr>
        <w:t>Сертификат о соответствии действующей Системы Управления Информационной Безопасностью требованиям стандарта ISO/IEC 27001:2013.</w:t>
      </w:r>
    </w:p>
    <w:p w:rsidR="00385463" w:rsidRPr="00EC0BE7" w:rsidRDefault="00385463" w:rsidP="00385463">
      <w:pPr>
        <w:pStyle w:val="affa"/>
        <w:numPr>
          <w:ilvl w:val="0"/>
          <w:numId w:val="42"/>
        </w:numPr>
        <w:rPr>
          <w:color w:val="1F497D"/>
        </w:rPr>
      </w:pPr>
      <w:r>
        <w:rPr>
          <w:color w:val="1F497D"/>
        </w:rPr>
        <w:t>На деятельность по разработке, производству, распространению шифровальных средств, информационных систем и телекоммуникационных систем.</w:t>
      </w:r>
    </w:p>
    <w:p w:rsidR="00385463" w:rsidRDefault="00385463" w:rsidP="00385463">
      <w:pPr>
        <w:pStyle w:val="affa"/>
        <w:numPr>
          <w:ilvl w:val="1"/>
          <w:numId w:val="39"/>
        </w:numPr>
        <w:suppressAutoHyphens/>
        <w:spacing w:after="200"/>
        <w:ind w:left="284" w:firstLine="0"/>
        <w:contextualSpacing/>
        <w:jc w:val="both"/>
      </w:pPr>
      <w:r w:rsidRPr="00366737">
        <w:t xml:space="preserve"> Дата</w:t>
      </w:r>
      <w:r>
        <w:t>-</w:t>
      </w:r>
      <w:r w:rsidRPr="00366737">
        <w:t>центры располагаются в Москве, могут быть проинспектированы представителям Банка</w:t>
      </w:r>
      <w:r>
        <w:t xml:space="preserve"> (подтвердить в простой письменной форме)</w:t>
      </w:r>
    </w:p>
    <w:p w:rsidR="00385463" w:rsidRDefault="00385463" w:rsidP="00385463">
      <w:pPr>
        <w:pStyle w:val="affa"/>
        <w:numPr>
          <w:ilvl w:val="1"/>
          <w:numId w:val="39"/>
        </w:numPr>
        <w:suppressAutoHyphens/>
        <w:spacing w:after="200"/>
        <w:ind w:left="284" w:firstLine="0"/>
        <w:contextualSpacing/>
        <w:jc w:val="both"/>
      </w:pPr>
      <w:r>
        <w:t xml:space="preserve"> </w:t>
      </w:r>
      <w:r w:rsidRPr="000C5D01">
        <w:rPr>
          <w:spacing w:val="-5"/>
        </w:rPr>
        <w:t>Участник должен иметь доказанный опыт оказания аналогичных услуг за последние 2 года (информацию необходимо подтвердить в простой письменной форме с указанием наименования клиента, статуса договора (например: инициирован/в процессе исполнения/завершен) ФИО, телефон, e-mail представителя клиента, отзывы заказчиков – копии, заверенные руководителем организации).</w:t>
      </w:r>
    </w:p>
    <w:p w:rsidR="00385463" w:rsidRPr="00862C68" w:rsidRDefault="00385463" w:rsidP="00385463">
      <w:pPr>
        <w:pStyle w:val="affa"/>
        <w:numPr>
          <w:ilvl w:val="0"/>
          <w:numId w:val="39"/>
        </w:numPr>
        <w:contextualSpacing/>
        <w:jc w:val="both"/>
      </w:pPr>
      <w:r w:rsidRPr="007E4082">
        <w:rPr>
          <w:b/>
          <w:bCs/>
        </w:rPr>
        <w:t xml:space="preserve">Условия расчетов: </w:t>
      </w:r>
      <w:r w:rsidRPr="007E4082">
        <w:rPr>
          <w:bCs/>
        </w:rPr>
        <w:t>для обеспечения надлежащего исполнения сторонами платежных и связанных с ними обязательств по Договору, а также для осуществления расчетных операция по Договору в кратчайшие сроки и с минимальными транзакционными издержками, а также для минимизации риска несвоевременных платежей, неплатежей и/или утраты денежных средств сторон, в т.ч. вследствие возможной неблагонадежности или неплатежеспособности банков-корреспондентов, все платежи и расчеты сторон по Договору должны осуществляться через банковские счета сторон, открытые в ПАО «МТС-Банк».</w:t>
      </w:r>
    </w:p>
    <w:p w:rsidR="00385463" w:rsidRPr="00862C68" w:rsidRDefault="00385463" w:rsidP="00385463">
      <w:pPr>
        <w:spacing w:after="0" w:line="240" w:lineRule="auto"/>
        <w:ind w:left="709"/>
        <w:jc w:val="both"/>
        <w:rPr>
          <w:rFonts w:eastAsia="Calibri"/>
        </w:rPr>
      </w:pPr>
      <w:r w:rsidRPr="00862C68">
        <w:rPr>
          <w:rFonts w:eastAsia="Calibri"/>
        </w:rPr>
        <w:t>Участник вправе указать в своем Предложении иной банк (помимо ПАО «МТС-Банк») для платежей и расчетов по договору, однако в этом случае Участник обязан</w:t>
      </w:r>
      <w:r>
        <w:rPr>
          <w:rFonts w:eastAsia="Calibri"/>
        </w:rPr>
        <w:t xml:space="preserve"> в случае победы</w:t>
      </w:r>
      <w:r w:rsidRPr="00862C68">
        <w:rPr>
          <w:rFonts w:eastAsia="Calibri"/>
        </w:rPr>
        <w:t xml:space="preserve">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:rsidR="00385463" w:rsidRPr="00862C68" w:rsidRDefault="00385463" w:rsidP="00385463">
      <w:pPr>
        <w:spacing w:after="0" w:line="240" w:lineRule="auto"/>
        <w:ind w:left="709"/>
        <w:jc w:val="both"/>
        <w:rPr>
          <w:rFonts w:eastAsia="Calibri"/>
        </w:rPr>
      </w:pPr>
      <w:r w:rsidRPr="00862C68">
        <w:rPr>
          <w:rFonts w:eastAsia="Calibri"/>
        </w:rPr>
        <w:t>- банковскую гарантию, или</w:t>
      </w:r>
    </w:p>
    <w:p w:rsidR="00385463" w:rsidRPr="00862C68" w:rsidRDefault="00385463" w:rsidP="00385463">
      <w:pPr>
        <w:spacing w:after="0" w:line="240" w:lineRule="auto"/>
        <w:ind w:left="709"/>
        <w:jc w:val="both"/>
        <w:rPr>
          <w:rFonts w:eastAsia="Calibri"/>
        </w:rPr>
      </w:pPr>
      <w:r w:rsidRPr="00862C68">
        <w:rPr>
          <w:rFonts w:eastAsia="Calibri"/>
        </w:rPr>
        <w:t>- аккредитив, или</w:t>
      </w:r>
    </w:p>
    <w:p w:rsidR="00385463" w:rsidRPr="00862C68" w:rsidRDefault="00385463" w:rsidP="00385463">
      <w:pPr>
        <w:spacing w:after="0" w:line="240" w:lineRule="auto"/>
        <w:ind w:left="709"/>
        <w:jc w:val="both"/>
        <w:rPr>
          <w:rFonts w:eastAsia="Calibri"/>
        </w:rPr>
      </w:pPr>
      <w:r w:rsidRPr="00862C68">
        <w:rPr>
          <w:rFonts w:eastAsia="Calibri"/>
        </w:rPr>
        <w:t>- залог денежных средств на счете, или</w:t>
      </w:r>
    </w:p>
    <w:p w:rsidR="00385463" w:rsidRDefault="00385463" w:rsidP="00385463">
      <w:pPr>
        <w:spacing w:after="0" w:line="240" w:lineRule="auto"/>
        <w:ind w:left="709"/>
        <w:jc w:val="both"/>
        <w:rPr>
          <w:rFonts w:eastAsia="Calibri"/>
        </w:rPr>
      </w:pPr>
      <w:r w:rsidRPr="00862C68">
        <w:rPr>
          <w:rFonts w:eastAsia="Calibri"/>
        </w:rPr>
        <w:t>- комбинацию вышеперечисленных способов обеспечения обязательств</w:t>
      </w:r>
    </w:p>
    <w:p w:rsidR="00385463" w:rsidRPr="00451CE4" w:rsidRDefault="00385463" w:rsidP="00385463">
      <w:pPr>
        <w:suppressAutoHyphens/>
        <w:spacing w:after="0" w:line="240" w:lineRule="auto"/>
        <w:ind w:left="360"/>
        <w:jc w:val="both"/>
        <w:rPr>
          <w:b/>
        </w:rPr>
      </w:pPr>
      <w:r>
        <w:rPr>
          <w:b/>
        </w:rPr>
        <w:object w:dxaOrig="1531" w:dyaOrig="1002">
          <v:shape id="_x0000_i1028" type="#_x0000_t75" style="width:76.75pt;height:50.25pt" o:ole="">
            <v:imagedata r:id="rId14" o:title=""/>
          </v:shape>
          <o:OLEObject Type="Embed" ProgID="Word.Document.12" ShapeID="_x0000_i1028" DrawAspect="Icon" ObjectID="_1564383128" r:id="rId24">
            <o:FieldCodes>\s</o:FieldCodes>
          </o:OLEObject>
        </w:object>
      </w:r>
    </w:p>
    <w:p w:rsidR="0025259A" w:rsidRDefault="0025259A" w:rsidP="00010D2E">
      <w:pPr>
        <w:suppressAutoHyphens/>
        <w:spacing w:after="0" w:line="240" w:lineRule="auto"/>
        <w:jc w:val="right"/>
        <w:rPr>
          <w:b/>
        </w:rPr>
      </w:pPr>
    </w:p>
    <w:sectPr w:rsidR="0025259A" w:rsidSect="00F74D38">
      <w:footerReference w:type="even" r:id="rId25"/>
      <w:footerReference w:type="default" r:id="rId26"/>
      <w:headerReference w:type="first" r:id="rId27"/>
      <w:pgSz w:w="11909" w:h="16834" w:code="9"/>
      <w:pgMar w:top="1140" w:right="851" w:bottom="1440" w:left="156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A12" w:rsidRDefault="00BD7A12" w:rsidP="00D86182">
      <w:pPr>
        <w:spacing w:after="0" w:line="240" w:lineRule="auto"/>
      </w:pPr>
      <w:r>
        <w:separator/>
      </w:r>
    </w:p>
  </w:endnote>
  <w:endnote w:type="continuationSeparator" w:id="0">
    <w:p w:rsidR="00BD7A12" w:rsidRDefault="00BD7A12" w:rsidP="00D86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THelvetica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A12" w:rsidRDefault="00BD7A12" w:rsidP="002012E1">
    <w:pPr>
      <w:pStyle w:val="ac"/>
      <w:framePr w:wrap="around" w:vAnchor="text" w:hAnchor="margin" w:xAlign="right" w:y="1"/>
      <w:rPr>
        <w:rStyle w:val="affe"/>
      </w:rPr>
    </w:pPr>
    <w:r>
      <w:rPr>
        <w:rStyle w:val="affe"/>
      </w:rPr>
      <w:fldChar w:fldCharType="begin"/>
    </w:r>
    <w:r>
      <w:rPr>
        <w:rStyle w:val="affe"/>
      </w:rPr>
      <w:instrText xml:space="preserve">PAGE  </w:instrText>
    </w:r>
    <w:r>
      <w:rPr>
        <w:rStyle w:val="affe"/>
      </w:rPr>
      <w:fldChar w:fldCharType="end"/>
    </w:r>
  </w:p>
  <w:p w:rsidR="00BD7A12" w:rsidRDefault="00BD7A12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A12" w:rsidRDefault="00BD7A12" w:rsidP="002012E1">
    <w:pPr>
      <w:pStyle w:val="ac"/>
      <w:framePr w:wrap="around" w:vAnchor="text" w:hAnchor="margin" w:xAlign="right" w:y="1"/>
      <w:rPr>
        <w:rStyle w:val="affe"/>
      </w:rPr>
    </w:pPr>
    <w:r>
      <w:rPr>
        <w:rStyle w:val="affe"/>
      </w:rPr>
      <w:fldChar w:fldCharType="begin"/>
    </w:r>
    <w:r>
      <w:rPr>
        <w:rStyle w:val="affe"/>
      </w:rPr>
      <w:instrText xml:space="preserve">PAGE  </w:instrText>
    </w:r>
    <w:r>
      <w:rPr>
        <w:rStyle w:val="affe"/>
      </w:rPr>
      <w:fldChar w:fldCharType="separate"/>
    </w:r>
    <w:r w:rsidR="00385463">
      <w:rPr>
        <w:rStyle w:val="affe"/>
        <w:noProof/>
      </w:rPr>
      <w:t>20</w:t>
    </w:r>
    <w:r>
      <w:rPr>
        <w:rStyle w:val="affe"/>
      </w:rPr>
      <w:fldChar w:fldCharType="end"/>
    </w:r>
  </w:p>
  <w:p w:rsidR="00BD7A12" w:rsidRDefault="00BD7A12" w:rsidP="002012E1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A12" w:rsidRDefault="00BD7A12" w:rsidP="00D86182">
      <w:pPr>
        <w:spacing w:after="0" w:line="240" w:lineRule="auto"/>
      </w:pPr>
      <w:r>
        <w:separator/>
      </w:r>
    </w:p>
  </w:footnote>
  <w:footnote w:type="continuationSeparator" w:id="0">
    <w:p w:rsidR="00BD7A12" w:rsidRDefault="00BD7A12" w:rsidP="00D86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141" w:type="dxa"/>
      <w:tblInd w:w="108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0172"/>
      <w:gridCol w:w="2969"/>
    </w:tblGrid>
    <w:tr w:rsidR="00BD7A12" w:rsidTr="009961F2">
      <w:trPr>
        <w:trHeight w:val="709"/>
      </w:trPr>
      <w:tc>
        <w:tcPr>
          <w:tcW w:w="1017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BD7A12" w:rsidRPr="00011453" w:rsidRDefault="00BD7A12" w:rsidP="00011453">
          <w:pPr>
            <w:pStyle w:val="aa"/>
            <w:rPr>
              <w:b/>
              <w:bCs/>
              <w:sz w:val="20"/>
              <w:lang w:val="ru-RU"/>
            </w:rPr>
          </w:pPr>
          <w:r w:rsidRPr="004D35B7">
            <w:rPr>
              <w:sz w:val="20"/>
            </w:rPr>
            <w:t xml:space="preserve">Регламент выполнения тендерных процедур и закупок товаров, работ и услуг в </w:t>
          </w:r>
          <w:r>
            <w:rPr>
              <w:sz w:val="20"/>
              <w:lang w:val="ru-RU"/>
            </w:rPr>
            <w:t>ОАО «МТС-Банк»</w:t>
          </w:r>
        </w:p>
      </w:tc>
      <w:tc>
        <w:tcPr>
          <w:tcW w:w="296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BD7A12" w:rsidRDefault="00BD7A12">
          <w:pPr>
            <w:pStyle w:val="aa"/>
            <w:rPr>
              <w:b/>
              <w:bCs/>
            </w:rPr>
          </w:pPr>
        </w:p>
      </w:tc>
    </w:tr>
  </w:tbl>
  <w:p w:rsidR="00BD7A12" w:rsidRDefault="00BD7A12">
    <w:pPr>
      <w:pStyle w:val="aa"/>
      <w:jc w:val="right"/>
      <w:rPr>
        <w:rStyle w:val="aff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A8EAD2E"/>
    <w:lvl w:ilvl="0">
      <w:start w:val="1"/>
      <w:numFmt w:val="decimal"/>
      <w:pStyle w:val="a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250EE12"/>
    <w:lvl w:ilvl="0">
      <w:start w:val="1"/>
      <w:numFmt w:val="decimal"/>
      <w:pStyle w:val="a0"/>
      <w:lvlText w:val="%1."/>
      <w:lvlJc w:val="left"/>
      <w:pPr>
        <w:tabs>
          <w:tab w:val="num" w:pos="1352"/>
        </w:tabs>
        <w:ind w:left="1352" w:hanging="360"/>
      </w:pPr>
    </w:lvl>
  </w:abstractNum>
  <w:abstractNum w:abstractNumId="2">
    <w:nsid w:val="FFFFFF88"/>
    <w:multiLevelType w:val="singleLevel"/>
    <w:tmpl w:val="1DD4C718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FFFFFF89"/>
    <w:multiLevelType w:val="singleLevel"/>
    <w:tmpl w:val="0784988E"/>
    <w:lvl w:ilvl="0">
      <w:start w:val="1"/>
      <w:numFmt w:val="bullet"/>
      <w:pStyle w:val="a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"/>
      <w:lvlJc w:val="left"/>
      <w:pPr>
        <w:tabs>
          <w:tab w:val="num" w:pos="2520"/>
        </w:tabs>
        <w:ind w:left="2520" w:hanging="360"/>
      </w:pPr>
    </w:lvl>
    <w:lvl w:ilvl="2">
      <w:start w:val="3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3960"/>
        </w:tabs>
        <w:ind w:left="3960" w:hanging="360"/>
      </w:pPr>
      <w:rPr>
        <w:sz w:val="24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/>
      </w:rPr>
    </w:lvl>
  </w:abstractNum>
  <w:abstractNum w:abstractNumId="6">
    <w:nsid w:val="014D0552"/>
    <w:multiLevelType w:val="multilevel"/>
    <w:tmpl w:val="3AF672C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70"/>
        </w:tabs>
        <w:ind w:left="67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40"/>
        </w:tabs>
        <w:ind w:left="1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50"/>
        </w:tabs>
        <w:ind w:left="16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20"/>
        </w:tabs>
        <w:ind w:left="2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30"/>
        </w:tabs>
        <w:ind w:left="2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10"/>
        </w:tabs>
        <w:ind w:left="36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80"/>
        </w:tabs>
        <w:ind w:left="4280" w:hanging="1800"/>
      </w:pPr>
      <w:rPr>
        <w:rFonts w:hint="default"/>
      </w:rPr>
    </w:lvl>
  </w:abstractNum>
  <w:abstractNum w:abstractNumId="7">
    <w:nsid w:val="017B7BC3"/>
    <w:multiLevelType w:val="multilevel"/>
    <w:tmpl w:val="B118876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708"/>
        </w:tabs>
        <w:ind w:left="2126" w:hanging="708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8">
    <w:nsid w:val="0A1D3718"/>
    <w:multiLevelType w:val="multilevel"/>
    <w:tmpl w:val="FE5CA436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9">
    <w:nsid w:val="0C4A2BF4"/>
    <w:multiLevelType w:val="multilevel"/>
    <w:tmpl w:val="070C94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12B1488C"/>
    <w:multiLevelType w:val="hybridMultilevel"/>
    <w:tmpl w:val="B79672E4"/>
    <w:lvl w:ilvl="0" w:tplc="D5DA8AC4">
      <w:start w:val="1"/>
      <w:numFmt w:val="bullet"/>
      <w:pStyle w:val="2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64A68D2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B2B66E10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BEEE3126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DB42F974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78282FDC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98186998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85E640F0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909C57DA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11">
    <w:nsid w:val="141A6F7A"/>
    <w:multiLevelType w:val="hybridMultilevel"/>
    <w:tmpl w:val="C83EACCC"/>
    <w:lvl w:ilvl="0" w:tplc="20A27024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98A4577C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BDE6D5CA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32AC6DB6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7B76D548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E1341746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29B2074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9D509BF2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A084A1E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1A5904D7"/>
    <w:multiLevelType w:val="hybridMultilevel"/>
    <w:tmpl w:val="FF003E1A"/>
    <w:lvl w:ilvl="0" w:tplc="FFFFFFFF">
      <w:start w:val="1"/>
      <w:numFmt w:val="upperRoman"/>
      <w:pStyle w:val="a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AB37A4B"/>
    <w:multiLevelType w:val="hybridMultilevel"/>
    <w:tmpl w:val="26840D9C"/>
    <w:lvl w:ilvl="0" w:tplc="7D4A03A4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646D46"/>
    <w:multiLevelType w:val="multilevel"/>
    <w:tmpl w:val="D206B7F4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  <w:b w:val="0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eastAsia="Times New Roman" w:hint="default"/>
        <w:b w:val="0"/>
      </w:rPr>
    </w:lvl>
  </w:abstractNum>
  <w:abstractNum w:abstractNumId="15">
    <w:nsid w:val="214F19FB"/>
    <w:multiLevelType w:val="hybridMultilevel"/>
    <w:tmpl w:val="B156B3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47558AE"/>
    <w:multiLevelType w:val="multilevel"/>
    <w:tmpl w:val="9B1043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259B5451"/>
    <w:multiLevelType w:val="hybridMultilevel"/>
    <w:tmpl w:val="1812C1DC"/>
    <w:lvl w:ilvl="0" w:tplc="CB32E9F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6DE40BA"/>
    <w:multiLevelType w:val="multilevel"/>
    <w:tmpl w:val="E3FA75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27C15AAD"/>
    <w:multiLevelType w:val="hybridMultilevel"/>
    <w:tmpl w:val="CBDAFD14"/>
    <w:lvl w:ilvl="0" w:tplc="04190001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B4652AF"/>
    <w:multiLevelType w:val="hybridMultilevel"/>
    <w:tmpl w:val="C7AEE4DE"/>
    <w:lvl w:ilvl="0" w:tplc="2DA221FE">
      <w:start w:val="1"/>
      <w:numFmt w:val="bullet"/>
      <w:pStyle w:val="m"/>
      <w:lvlText w:val="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sz w:val="16"/>
      </w:rPr>
    </w:lvl>
    <w:lvl w:ilvl="1" w:tplc="602CD2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8C95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42D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AA88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8EEA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BCB3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E680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6C8A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E8E3989"/>
    <w:multiLevelType w:val="multilevel"/>
    <w:tmpl w:val="0A942174"/>
    <w:lvl w:ilvl="0">
      <w:start w:val="1"/>
      <w:numFmt w:val="decimal"/>
      <w:pStyle w:val="5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lvlText w:val=""/>
      <w:lvlJc w:val="left"/>
      <w:pPr>
        <w:tabs>
          <w:tab w:val="num" w:pos="2034"/>
        </w:tabs>
        <w:ind w:left="333" w:firstLine="567"/>
      </w:pPr>
      <w:rPr>
        <w:rFonts w:ascii="Wingdings" w:hAnsi="Wingdings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22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23">
    <w:nsid w:val="33337AE0"/>
    <w:multiLevelType w:val="multilevel"/>
    <w:tmpl w:val="8980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621556D"/>
    <w:multiLevelType w:val="multilevel"/>
    <w:tmpl w:val="DCC88B9A"/>
    <w:lvl w:ilvl="0">
      <w:start w:val="1"/>
      <w:numFmt w:val="decimal"/>
      <w:pStyle w:val="m0"/>
      <w:lvlText w:val="Этап %1."/>
      <w:lvlJc w:val="left"/>
      <w:pPr>
        <w:tabs>
          <w:tab w:val="num" w:pos="1080"/>
        </w:tabs>
      </w:pPr>
      <w:rPr>
        <w:rFonts w:cs="Times New Roman" w:hint="default"/>
      </w:rPr>
    </w:lvl>
    <w:lvl w:ilvl="1">
      <w:start w:val="1"/>
      <w:numFmt w:val="decimal"/>
      <w:lvlText w:val="Шаг %1.%2.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decimal"/>
      <w:lvlText w:val="Шаг %1.%2.%3."/>
      <w:lvlJc w:val="left"/>
      <w:pPr>
        <w:tabs>
          <w:tab w:val="num" w:pos="1440"/>
        </w:tabs>
      </w:pPr>
      <w:rPr>
        <w:rFonts w:cs="Times New Roman" w:hint="default"/>
      </w:rPr>
    </w:lvl>
    <w:lvl w:ilvl="3">
      <w:start w:val="1"/>
      <w:numFmt w:val="decimal"/>
      <w:lvlText w:val="Шаг %1.%2.%3.%4."/>
      <w:lvlJc w:val="left"/>
      <w:pPr>
        <w:tabs>
          <w:tab w:val="num" w:pos="1440"/>
        </w:tabs>
      </w:pPr>
      <w:rPr>
        <w:rFonts w:cs="Times New Roman" w:hint="default"/>
      </w:rPr>
    </w:lvl>
    <w:lvl w:ilvl="4">
      <w:start w:val="1"/>
      <w:numFmt w:val="decimal"/>
      <w:lvlText w:val="Шаг %1.%2.%3.%4.%5."/>
      <w:lvlJc w:val="left"/>
      <w:pPr>
        <w:tabs>
          <w:tab w:val="num" w:pos="180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">
    <w:nsid w:val="3CB95302"/>
    <w:multiLevelType w:val="hybridMultilevel"/>
    <w:tmpl w:val="95881AEA"/>
    <w:lvl w:ilvl="0" w:tplc="20A27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8A72AB"/>
    <w:multiLevelType w:val="multilevel"/>
    <w:tmpl w:val="B9E86B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>
    <w:nsid w:val="3FCA6140"/>
    <w:multiLevelType w:val="hybridMultilevel"/>
    <w:tmpl w:val="29506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593754"/>
    <w:multiLevelType w:val="multilevel"/>
    <w:tmpl w:val="5E16E06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>
    <w:nsid w:val="45A17EF6"/>
    <w:multiLevelType w:val="multilevel"/>
    <w:tmpl w:val="2FC03D48"/>
    <w:lvl w:ilvl="0">
      <w:start w:val="1"/>
      <w:numFmt w:val="decimal"/>
      <w:pStyle w:val="a4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4962"/>
        </w:tabs>
        <w:ind w:left="4962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>
    <w:nsid w:val="4BB10E6A"/>
    <w:multiLevelType w:val="hybridMultilevel"/>
    <w:tmpl w:val="6F1283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2607D7A"/>
    <w:multiLevelType w:val="multilevel"/>
    <w:tmpl w:val="FF3677F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2">
    <w:nsid w:val="531643F8"/>
    <w:multiLevelType w:val="hybridMultilevel"/>
    <w:tmpl w:val="8690CDB0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3">
    <w:nsid w:val="536C1406"/>
    <w:multiLevelType w:val="multilevel"/>
    <w:tmpl w:val="A2ECE3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4">
    <w:nsid w:val="546916AD"/>
    <w:multiLevelType w:val="hybridMultilevel"/>
    <w:tmpl w:val="4DDC8886"/>
    <w:lvl w:ilvl="0" w:tplc="002CD9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plc="E554894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264F59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D96C09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F0A3D3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94CE60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5F6245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68874A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DC26F2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8F276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59363841"/>
    <w:multiLevelType w:val="hybridMultilevel"/>
    <w:tmpl w:val="AF807810"/>
    <w:lvl w:ilvl="0" w:tplc="1A245CEE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C296391"/>
    <w:multiLevelType w:val="multilevel"/>
    <w:tmpl w:val="FCCCD524"/>
    <w:lvl w:ilvl="0">
      <w:start w:val="1"/>
      <w:numFmt w:val="decimal"/>
      <w:pStyle w:val="a5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38">
    <w:nsid w:val="6CCA4F91"/>
    <w:multiLevelType w:val="multilevel"/>
    <w:tmpl w:val="6A56C8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9">
    <w:nsid w:val="6DE6513D"/>
    <w:multiLevelType w:val="multilevel"/>
    <w:tmpl w:val="10E0B150"/>
    <w:lvl w:ilvl="0">
      <w:start w:val="3"/>
      <w:numFmt w:val="decimal"/>
      <w:pStyle w:val="20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20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40">
    <w:nsid w:val="73654495"/>
    <w:multiLevelType w:val="multilevel"/>
    <w:tmpl w:val="4D182A14"/>
    <w:lvl w:ilvl="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41">
    <w:nsid w:val="75766E9E"/>
    <w:multiLevelType w:val="multilevel"/>
    <w:tmpl w:val="EE7A5D40"/>
    <w:lvl w:ilvl="0">
      <w:start w:val="1"/>
      <w:numFmt w:val="decimal"/>
      <w:pStyle w:val="m1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m2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m3"/>
      <w:lvlText w:val="%1.%2.%3."/>
      <w:lvlJc w:val="left"/>
      <w:pPr>
        <w:tabs>
          <w:tab w:val="num" w:pos="1112"/>
        </w:tabs>
        <w:ind w:left="39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2">
    <w:nsid w:val="7AB379CB"/>
    <w:multiLevelType w:val="hybridMultilevel"/>
    <w:tmpl w:val="706EC6F8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3">
    <w:nsid w:val="7DAC7984"/>
    <w:multiLevelType w:val="multilevel"/>
    <w:tmpl w:val="A45CDAC6"/>
    <w:lvl w:ilvl="0">
      <w:start w:val="1"/>
      <w:numFmt w:val="decimal"/>
      <w:pStyle w:val="40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  <w:sz w:val="24"/>
        <w:szCs w:val="24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num w:numId="1">
    <w:abstractNumId w:val="39"/>
  </w:num>
  <w:num w:numId="2">
    <w:abstractNumId w:val="41"/>
  </w:num>
  <w:num w:numId="3">
    <w:abstractNumId w:val="37"/>
  </w:num>
  <w:num w:numId="4">
    <w:abstractNumId w:val="21"/>
  </w:num>
  <w:num w:numId="5">
    <w:abstractNumId w:val="43"/>
  </w:num>
  <w:num w:numId="6">
    <w:abstractNumId w:val="24"/>
  </w:num>
  <w:num w:numId="7">
    <w:abstractNumId w:val="10"/>
  </w:num>
  <w:num w:numId="8">
    <w:abstractNumId w:val="20"/>
  </w:num>
  <w:num w:numId="9">
    <w:abstractNumId w:val="29"/>
  </w:num>
  <w:num w:numId="10">
    <w:abstractNumId w:val="2"/>
  </w:num>
  <w:num w:numId="11">
    <w:abstractNumId w:val="1"/>
  </w:num>
  <w:num w:numId="12">
    <w:abstractNumId w:val="22"/>
  </w:num>
  <w:num w:numId="13">
    <w:abstractNumId w:val="36"/>
  </w:num>
  <w:num w:numId="14">
    <w:abstractNumId w:val="19"/>
  </w:num>
  <w:num w:numId="15">
    <w:abstractNumId w:val="8"/>
  </w:num>
  <w:num w:numId="16">
    <w:abstractNumId w:val="12"/>
  </w:num>
  <w:num w:numId="17">
    <w:abstractNumId w:val="25"/>
  </w:num>
  <w:num w:numId="18">
    <w:abstractNumId w:val="11"/>
  </w:num>
  <w:num w:numId="19">
    <w:abstractNumId w:val="7"/>
  </w:num>
  <w:num w:numId="20">
    <w:abstractNumId w:val="34"/>
  </w:num>
  <w:num w:numId="21">
    <w:abstractNumId w:val="40"/>
  </w:num>
  <w:num w:numId="22">
    <w:abstractNumId w:val="35"/>
  </w:num>
  <w:num w:numId="23">
    <w:abstractNumId w:val="0"/>
  </w:num>
  <w:num w:numId="24">
    <w:abstractNumId w:val="42"/>
  </w:num>
  <w:num w:numId="25">
    <w:abstractNumId w:val="28"/>
  </w:num>
  <w:num w:numId="26">
    <w:abstractNumId w:val="23"/>
  </w:num>
  <w:num w:numId="27">
    <w:abstractNumId w:val="14"/>
  </w:num>
  <w:num w:numId="28">
    <w:abstractNumId w:val="26"/>
  </w:num>
  <w:num w:numId="29">
    <w:abstractNumId w:val="3"/>
  </w:num>
  <w:num w:numId="30">
    <w:abstractNumId w:val="17"/>
  </w:num>
  <w:num w:numId="31">
    <w:abstractNumId w:val="18"/>
  </w:num>
  <w:num w:numId="32">
    <w:abstractNumId w:val="27"/>
  </w:num>
  <w:num w:numId="33">
    <w:abstractNumId w:val="15"/>
  </w:num>
  <w:num w:numId="34">
    <w:abstractNumId w:val="13"/>
  </w:num>
  <w:num w:numId="35">
    <w:abstractNumId w:val="6"/>
  </w:num>
  <w:num w:numId="36">
    <w:abstractNumId w:val="38"/>
  </w:num>
  <w:num w:numId="37">
    <w:abstractNumId w:val="16"/>
  </w:num>
  <w:num w:numId="38">
    <w:abstractNumId w:val="33"/>
  </w:num>
  <w:num w:numId="39">
    <w:abstractNumId w:val="9"/>
  </w:num>
  <w:num w:numId="40">
    <w:abstractNumId w:val="32"/>
  </w:num>
  <w:num w:numId="41">
    <w:abstractNumId w:val="31"/>
  </w:num>
  <w:num w:numId="42">
    <w:abstractNumId w:val="3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TrackFormatting/>
  <w:documentProtection w:edit="trackedChanges" w:formatting="1" w:enforcement="0"/>
  <w:defaultTabStop w:val="709"/>
  <w:drawingGridHorizontalSpacing w:val="12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182"/>
    <w:rsid w:val="0000060D"/>
    <w:rsid w:val="00000B95"/>
    <w:rsid w:val="00000E46"/>
    <w:rsid w:val="000017F3"/>
    <w:rsid w:val="00002D22"/>
    <w:rsid w:val="00002E5B"/>
    <w:rsid w:val="00002F27"/>
    <w:rsid w:val="0000382E"/>
    <w:rsid w:val="00003896"/>
    <w:rsid w:val="00004510"/>
    <w:rsid w:val="00006FF7"/>
    <w:rsid w:val="000073D1"/>
    <w:rsid w:val="00007A28"/>
    <w:rsid w:val="00010044"/>
    <w:rsid w:val="00010901"/>
    <w:rsid w:val="00010A96"/>
    <w:rsid w:val="00010D2E"/>
    <w:rsid w:val="00011395"/>
    <w:rsid w:val="00011453"/>
    <w:rsid w:val="0001157A"/>
    <w:rsid w:val="000119A1"/>
    <w:rsid w:val="00012193"/>
    <w:rsid w:val="0001242C"/>
    <w:rsid w:val="0001244D"/>
    <w:rsid w:val="0001355C"/>
    <w:rsid w:val="00013DC5"/>
    <w:rsid w:val="00015005"/>
    <w:rsid w:val="000204E5"/>
    <w:rsid w:val="00020B19"/>
    <w:rsid w:val="00020EFB"/>
    <w:rsid w:val="000233B0"/>
    <w:rsid w:val="00025380"/>
    <w:rsid w:val="00030B9D"/>
    <w:rsid w:val="00031059"/>
    <w:rsid w:val="00031112"/>
    <w:rsid w:val="00031385"/>
    <w:rsid w:val="000316B1"/>
    <w:rsid w:val="0003171A"/>
    <w:rsid w:val="00031753"/>
    <w:rsid w:val="00032212"/>
    <w:rsid w:val="00032984"/>
    <w:rsid w:val="000334FE"/>
    <w:rsid w:val="00033728"/>
    <w:rsid w:val="00033F52"/>
    <w:rsid w:val="00034346"/>
    <w:rsid w:val="00035130"/>
    <w:rsid w:val="00036013"/>
    <w:rsid w:val="000365CA"/>
    <w:rsid w:val="00037881"/>
    <w:rsid w:val="00037BA1"/>
    <w:rsid w:val="00037DBF"/>
    <w:rsid w:val="000402A0"/>
    <w:rsid w:val="000405BD"/>
    <w:rsid w:val="00041B14"/>
    <w:rsid w:val="0004309A"/>
    <w:rsid w:val="00044429"/>
    <w:rsid w:val="00044A44"/>
    <w:rsid w:val="00045D14"/>
    <w:rsid w:val="0004666B"/>
    <w:rsid w:val="00046CCA"/>
    <w:rsid w:val="00047AF2"/>
    <w:rsid w:val="00047B9A"/>
    <w:rsid w:val="00047F92"/>
    <w:rsid w:val="00050475"/>
    <w:rsid w:val="00050A76"/>
    <w:rsid w:val="00050EE5"/>
    <w:rsid w:val="00051D3A"/>
    <w:rsid w:val="000523F3"/>
    <w:rsid w:val="00053884"/>
    <w:rsid w:val="00053B03"/>
    <w:rsid w:val="000549D6"/>
    <w:rsid w:val="00054A84"/>
    <w:rsid w:val="00055473"/>
    <w:rsid w:val="00056D31"/>
    <w:rsid w:val="000572E6"/>
    <w:rsid w:val="00057AD3"/>
    <w:rsid w:val="00057F08"/>
    <w:rsid w:val="000601AA"/>
    <w:rsid w:val="0006128E"/>
    <w:rsid w:val="000615AB"/>
    <w:rsid w:val="00061629"/>
    <w:rsid w:val="00061A3A"/>
    <w:rsid w:val="000627DF"/>
    <w:rsid w:val="0006342A"/>
    <w:rsid w:val="00064681"/>
    <w:rsid w:val="00065289"/>
    <w:rsid w:val="0006556C"/>
    <w:rsid w:val="000664D0"/>
    <w:rsid w:val="000667BD"/>
    <w:rsid w:val="0006686C"/>
    <w:rsid w:val="00066940"/>
    <w:rsid w:val="00066B55"/>
    <w:rsid w:val="00066C3C"/>
    <w:rsid w:val="00066E14"/>
    <w:rsid w:val="00067576"/>
    <w:rsid w:val="000675AD"/>
    <w:rsid w:val="0006783D"/>
    <w:rsid w:val="00070795"/>
    <w:rsid w:val="00070D1F"/>
    <w:rsid w:val="00070E14"/>
    <w:rsid w:val="00070E8A"/>
    <w:rsid w:val="00071293"/>
    <w:rsid w:val="000725B1"/>
    <w:rsid w:val="00072657"/>
    <w:rsid w:val="000742B9"/>
    <w:rsid w:val="000747AA"/>
    <w:rsid w:val="00074CF8"/>
    <w:rsid w:val="00074EA3"/>
    <w:rsid w:val="00076103"/>
    <w:rsid w:val="00076AB0"/>
    <w:rsid w:val="000801C4"/>
    <w:rsid w:val="00080327"/>
    <w:rsid w:val="000808C8"/>
    <w:rsid w:val="00080FDD"/>
    <w:rsid w:val="0008102D"/>
    <w:rsid w:val="000816C7"/>
    <w:rsid w:val="00081C23"/>
    <w:rsid w:val="00082462"/>
    <w:rsid w:val="000828FB"/>
    <w:rsid w:val="00083338"/>
    <w:rsid w:val="000849E2"/>
    <w:rsid w:val="00084DB7"/>
    <w:rsid w:val="000851A9"/>
    <w:rsid w:val="000862D7"/>
    <w:rsid w:val="000866E7"/>
    <w:rsid w:val="000876DC"/>
    <w:rsid w:val="000903DB"/>
    <w:rsid w:val="00090B60"/>
    <w:rsid w:val="00090C59"/>
    <w:rsid w:val="00090CBA"/>
    <w:rsid w:val="00091F82"/>
    <w:rsid w:val="00092790"/>
    <w:rsid w:val="00093623"/>
    <w:rsid w:val="00093941"/>
    <w:rsid w:val="00094807"/>
    <w:rsid w:val="00095E8D"/>
    <w:rsid w:val="00096818"/>
    <w:rsid w:val="0009704C"/>
    <w:rsid w:val="000978E0"/>
    <w:rsid w:val="0009794B"/>
    <w:rsid w:val="0009799F"/>
    <w:rsid w:val="000A01B7"/>
    <w:rsid w:val="000A039C"/>
    <w:rsid w:val="000A0400"/>
    <w:rsid w:val="000A0742"/>
    <w:rsid w:val="000A20AD"/>
    <w:rsid w:val="000A2E10"/>
    <w:rsid w:val="000A4D76"/>
    <w:rsid w:val="000A5120"/>
    <w:rsid w:val="000A582F"/>
    <w:rsid w:val="000A595D"/>
    <w:rsid w:val="000A6F0B"/>
    <w:rsid w:val="000A785C"/>
    <w:rsid w:val="000B006A"/>
    <w:rsid w:val="000B039C"/>
    <w:rsid w:val="000B072D"/>
    <w:rsid w:val="000B0B67"/>
    <w:rsid w:val="000B24AD"/>
    <w:rsid w:val="000B2FB3"/>
    <w:rsid w:val="000B3659"/>
    <w:rsid w:val="000B3CB1"/>
    <w:rsid w:val="000B4BEC"/>
    <w:rsid w:val="000B544E"/>
    <w:rsid w:val="000B5871"/>
    <w:rsid w:val="000B6F75"/>
    <w:rsid w:val="000B7233"/>
    <w:rsid w:val="000B7899"/>
    <w:rsid w:val="000B7BF8"/>
    <w:rsid w:val="000C023A"/>
    <w:rsid w:val="000C0920"/>
    <w:rsid w:val="000C14DD"/>
    <w:rsid w:val="000C20B6"/>
    <w:rsid w:val="000C2803"/>
    <w:rsid w:val="000C36BF"/>
    <w:rsid w:val="000C3A21"/>
    <w:rsid w:val="000C406C"/>
    <w:rsid w:val="000C41DB"/>
    <w:rsid w:val="000C46E9"/>
    <w:rsid w:val="000C4881"/>
    <w:rsid w:val="000C5361"/>
    <w:rsid w:val="000C5D5F"/>
    <w:rsid w:val="000C62EF"/>
    <w:rsid w:val="000C67A8"/>
    <w:rsid w:val="000C6D28"/>
    <w:rsid w:val="000D0005"/>
    <w:rsid w:val="000D1AB7"/>
    <w:rsid w:val="000D4E91"/>
    <w:rsid w:val="000D51CB"/>
    <w:rsid w:val="000D5470"/>
    <w:rsid w:val="000D59DC"/>
    <w:rsid w:val="000D611B"/>
    <w:rsid w:val="000D6569"/>
    <w:rsid w:val="000D76F0"/>
    <w:rsid w:val="000E036C"/>
    <w:rsid w:val="000E058C"/>
    <w:rsid w:val="000E1048"/>
    <w:rsid w:val="000E13DF"/>
    <w:rsid w:val="000E1442"/>
    <w:rsid w:val="000E1FCA"/>
    <w:rsid w:val="000E49BA"/>
    <w:rsid w:val="000E4CFD"/>
    <w:rsid w:val="000E50A8"/>
    <w:rsid w:val="000E5370"/>
    <w:rsid w:val="000E57F9"/>
    <w:rsid w:val="000E5E37"/>
    <w:rsid w:val="000E777D"/>
    <w:rsid w:val="000F01EB"/>
    <w:rsid w:val="000F06E4"/>
    <w:rsid w:val="000F1C7E"/>
    <w:rsid w:val="000F1E0C"/>
    <w:rsid w:val="000F2641"/>
    <w:rsid w:val="000F2756"/>
    <w:rsid w:val="000F286C"/>
    <w:rsid w:val="000F38C8"/>
    <w:rsid w:val="000F3F2A"/>
    <w:rsid w:val="000F3F47"/>
    <w:rsid w:val="000F4049"/>
    <w:rsid w:val="000F48A5"/>
    <w:rsid w:val="000F54F7"/>
    <w:rsid w:val="000F63E4"/>
    <w:rsid w:val="000F6573"/>
    <w:rsid w:val="000F6BFF"/>
    <w:rsid w:val="000F6D5B"/>
    <w:rsid w:val="000F7233"/>
    <w:rsid w:val="000F748F"/>
    <w:rsid w:val="0010012C"/>
    <w:rsid w:val="0010074C"/>
    <w:rsid w:val="00100E91"/>
    <w:rsid w:val="001020F9"/>
    <w:rsid w:val="00103B08"/>
    <w:rsid w:val="00103E24"/>
    <w:rsid w:val="00103E90"/>
    <w:rsid w:val="00104242"/>
    <w:rsid w:val="00104F5A"/>
    <w:rsid w:val="00107907"/>
    <w:rsid w:val="0011230C"/>
    <w:rsid w:val="001130AD"/>
    <w:rsid w:val="00113354"/>
    <w:rsid w:val="001137A5"/>
    <w:rsid w:val="00115D01"/>
    <w:rsid w:val="0011614F"/>
    <w:rsid w:val="00116B48"/>
    <w:rsid w:val="001202B4"/>
    <w:rsid w:val="001205D6"/>
    <w:rsid w:val="0012072A"/>
    <w:rsid w:val="00120FE9"/>
    <w:rsid w:val="00121961"/>
    <w:rsid w:val="00122144"/>
    <w:rsid w:val="00124CB4"/>
    <w:rsid w:val="0012513B"/>
    <w:rsid w:val="00125EEE"/>
    <w:rsid w:val="00126DEF"/>
    <w:rsid w:val="00127076"/>
    <w:rsid w:val="001304B0"/>
    <w:rsid w:val="00132322"/>
    <w:rsid w:val="0013682D"/>
    <w:rsid w:val="00136DD1"/>
    <w:rsid w:val="001373B0"/>
    <w:rsid w:val="001376B8"/>
    <w:rsid w:val="00137FE1"/>
    <w:rsid w:val="001401B0"/>
    <w:rsid w:val="00141AD1"/>
    <w:rsid w:val="00141E7A"/>
    <w:rsid w:val="00143640"/>
    <w:rsid w:val="00145E60"/>
    <w:rsid w:val="00146BDA"/>
    <w:rsid w:val="00146F1E"/>
    <w:rsid w:val="00147AF7"/>
    <w:rsid w:val="0015072D"/>
    <w:rsid w:val="00150758"/>
    <w:rsid w:val="001517EB"/>
    <w:rsid w:val="001529C3"/>
    <w:rsid w:val="00152CB1"/>
    <w:rsid w:val="001531D9"/>
    <w:rsid w:val="00153A1A"/>
    <w:rsid w:val="001541F9"/>
    <w:rsid w:val="00156AD4"/>
    <w:rsid w:val="00157A59"/>
    <w:rsid w:val="00157D66"/>
    <w:rsid w:val="001600F6"/>
    <w:rsid w:val="0016016E"/>
    <w:rsid w:val="00160263"/>
    <w:rsid w:val="0016051E"/>
    <w:rsid w:val="00160BA2"/>
    <w:rsid w:val="0016174E"/>
    <w:rsid w:val="001618F6"/>
    <w:rsid w:val="00163118"/>
    <w:rsid w:val="001632DF"/>
    <w:rsid w:val="00163A40"/>
    <w:rsid w:val="00163D37"/>
    <w:rsid w:val="0016584F"/>
    <w:rsid w:val="0016590D"/>
    <w:rsid w:val="00166B67"/>
    <w:rsid w:val="00166CAD"/>
    <w:rsid w:val="00170859"/>
    <w:rsid w:val="00171493"/>
    <w:rsid w:val="00172924"/>
    <w:rsid w:val="0017329F"/>
    <w:rsid w:val="001732A3"/>
    <w:rsid w:val="0017416D"/>
    <w:rsid w:val="00175626"/>
    <w:rsid w:val="00175984"/>
    <w:rsid w:val="00175D1F"/>
    <w:rsid w:val="0017620C"/>
    <w:rsid w:val="001765A8"/>
    <w:rsid w:val="00176B85"/>
    <w:rsid w:val="00177BE8"/>
    <w:rsid w:val="00177F52"/>
    <w:rsid w:val="0018039D"/>
    <w:rsid w:val="0018197F"/>
    <w:rsid w:val="0018331D"/>
    <w:rsid w:val="00183E38"/>
    <w:rsid w:val="00184472"/>
    <w:rsid w:val="00184B66"/>
    <w:rsid w:val="00184C67"/>
    <w:rsid w:val="00184D81"/>
    <w:rsid w:val="00185381"/>
    <w:rsid w:val="001855FE"/>
    <w:rsid w:val="00185E66"/>
    <w:rsid w:val="00187125"/>
    <w:rsid w:val="0018795C"/>
    <w:rsid w:val="00187F7E"/>
    <w:rsid w:val="00190384"/>
    <w:rsid w:val="00190671"/>
    <w:rsid w:val="00190DAC"/>
    <w:rsid w:val="00191206"/>
    <w:rsid w:val="00191FED"/>
    <w:rsid w:val="001920AB"/>
    <w:rsid w:val="00192D9F"/>
    <w:rsid w:val="00192E2F"/>
    <w:rsid w:val="0019301C"/>
    <w:rsid w:val="00193026"/>
    <w:rsid w:val="00193964"/>
    <w:rsid w:val="00193FAA"/>
    <w:rsid w:val="001940A0"/>
    <w:rsid w:val="00194310"/>
    <w:rsid w:val="001A03E8"/>
    <w:rsid w:val="001A04B8"/>
    <w:rsid w:val="001A0F92"/>
    <w:rsid w:val="001A1D69"/>
    <w:rsid w:val="001A21D8"/>
    <w:rsid w:val="001A2892"/>
    <w:rsid w:val="001A2971"/>
    <w:rsid w:val="001A30D1"/>
    <w:rsid w:val="001A33BC"/>
    <w:rsid w:val="001A3EC9"/>
    <w:rsid w:val="001A4083"/>
    <w:rsid w:val="001A540E"/>
    <w:rsid w:val="001A5AFB"/>
    <w:rsid w:val="001A6018"/>
    <w:rsid w:val="001A6369"/>
    <w:rsid w:val="001A6421"/>
    <w:rsid w:val="001A68C2"/>
    <w:rsid w:val="001A6DE7"/>
    <w:rsid w:val="001A70CC"/>
    <w:rsid w:val="001A748E"/>
    <w:rsid w:val="001B07A2"/>
    <w:rsid w:val="001B0F17"/>
    <w:rsid w:val="001B1EBD"/>
    <w:rsid w:val="001B1F74"/>
    <w:rsid w:val="001B2A2F"/>
    <w:rsid w:val="001B3CE8"/>
    <w:rsid w:val="001B3CF9"/>
    <w:rsid w:val="001B3FEC"/>
    <w:rsid w:val="001B5497"/>
    <w:rsid w:val="001B5D99"/>
    <w:rsid w:val="001B5E3F"/>
    <w:rsid w:val="001B5ED1"/>
    <w:rsid w:val="001B62CB"/>
    <w:rsid w:val="001B7AD8"/>
    <w:rsid w:val="001C0EE2"/>
    <w:rsid w:val="001C13F3"/>
    <w:rsid w:val="001C143A"/>
    <w:rsid w:val="001C20DF"/>
    <w:rsid w:val="001C2B0C"/>
    <w:rsid w:val="001C4548"/>
    <w:rsid w:val="001C456E"/>
    <w:rsid w:val="001C5395"/>
    <w:rsid w:val="001C56BE"/>
    <w:rsid w:val="001C69D0"/>
    <w:rsid w:val="001C6E92"/>
    <w:rsid w:val="001C741A"/>
    <w:rsid w:val="001D0572"/>
    <w:rsid w:val="001D08DC"/>
    <w:rsid w:val="001D1011"/>
    <w:rsid w:val="001D1281"/>
    <w:rsid w:val="001D1804"/>
    <w:rsid w:val="001D1E27"/>
    <w:rsid w:val="001D2592"/>
    <w:rsid w:val="001D261E"/>
    <w:rsid w:val="001D2FF8"/>
    <w:rsid w:val="001D3057"/>
    <w:rsid w:val="001D4041"/>
    <w:rsid w:val="001D4A34"/>
    <w:rsid w:val="001D55B8"/>
    <w:rsid w:val="001D6110"/>
    <w:rsid w:val="001D64DC"/>
    <w:rsid w:val="001D6E1D"/>
    <w:rsid w:val="001D6E75"/>
    <w:rsid w:val="001D6F47"/>
    <w:rsid w:val="001D70BA"/>
    <w:rsid w:val="001D72B5"/>
    <w:rsid w:val="001D7BF8"/>
    <w:rsid w:val="001E0691"/>
    <w:rsid w:val="001E09BA"/>
    <w:rsid w:val="001E0AE9"/>
    <w:rsid w:val="001E125A"/>
    <w:rsid w:val="001E1589"/>
    <w:rsid w:val="001E30D0"/>
    <w:rsid w:val="001E367C"/>
    <w:rsid w:val="001E3C6C"/>
    <w:rsid w:val="001E5466"/>
    <w:rsid w:val="001E57C6"/>
    <w:rsid w:val="001E5D97"/>
    <w:rsid w:val="001E6785"/>
    <w:rsid w:val="001E67E4"/>
    <w:rsid w:val="001F0FC8"/>
    <w:rsid w:val="001F328B"/>
    <w:rsid w:val="001F36C2"/>
    <w:rsid w:val="001F4F3B"/>
    <w:rsid w:val="001F4FB5"/>
    <w:rsid w:val="001F60B5"/>
    <w:rsid w:val="001F6264"/>
    <w:rsid w:val="001F6427"/>
    <w:rsid w:val="001F7987"/>
    <w:rsid w:val="002009EA"/>
    <w:rsid w:val="002012E1"/>
    <w:rsid w:val="002018B0"/>
    <w:rsid w:val="00201DAF"/>
    <w:rsid w:val="002023D1"/>
    <w:rsid w:val="0020474F"/>
    <w:rsid w:val="00205BC0"/>
    <w:rsid w:val="002071D5"/>
    <w:rsid w:val="002074B4"/>
    <w:rsid w:val="0020757B"/>
    <w:rsid w:val="0020794B"/>
    <w:rsid w:val="00207DCC"/>
    <w:rsid w:val="00210D14"/>
    <w:rsid w:val="00210D8E"/>
    <w:rsid w:val="00212026"/>
    <w:rsid w:val="00212547"/>
    <w:rsid w:val="00212ADD"/>
    <w:rsid w:val="00213155"/>
    <w:rsid w:val="00213193"/>
    <w:rsid w:val="0021337D"/>
    <w:rsid w:val="002139F6"/>
    <w:rsid w:val="00213B7C"/>
    <w:rsid w:val="00213D71"/>
    <w:rsid w:val="00213E71"/>
    <w:rsid w:val="0021404B"/>
    <w:rsid w:val="002141A3"/>
    <w:rsid w:val="0021476F"/>
    <w:rsid w:val="0021577B"/>
    <w:rsid w:val="00217C55"/>
    <w:rsid w:val="002201AC"/>
    <w:rsid w:val="002205EF"/>
    <w:rsid w:val="0022078F"/>
    <w:rsid w:val="00222276"/>
    <w:rsid w:val="00222C79"/>
    <w:rsid w:val="00222EC5"/>
    <w:rsid w:val="00222F29"/>
    <w:rsid w:val="00222FAB"/>
    <w:rsid w:val="002239C4"/>
    <w:rsid w:val="00223B4B"/>
    <w:rsid w:val="00224098"/>
    <w:rsid w:val="00224173"/>
    <w:rsid w:val="00225004"/>
    <w:rsid w:val="002255F5"/>
    <w:rsid w:val="0022560C"/>
    <w:rsid w:val="00225784"/>
    <w:rsid w:val="00225FA0"/>
    <w:rsid w:val="002315F6"/>
    <w:rsid w:val="00231640"/>
    <w:rsid w:val="0023274C"/>
    <w:rsid w:val="00233D0E"/>
    <w:rsid w:val="00233EBA"/>
    <w:rsid w:val="00234BC0"/>
    <w:rsid w:val="00235BB5"/>
    <w:rsid w:val="00235FAE"/>
    <w:rsid w:val="00237DFA"/>
    <w:rsid w:val="002400F0"/>
    <w:rsid w:val="00241104"/>
    <w:rsid w:val="0024179A"/>
    <w:rsid w:val="00241C57"/>
    <w:rsid w:val="00242957"/>
    <w:rsid w:val="00242A1D"/>
    <w:rsid w:val="002432D1"/>
    <w:rsid w:val="00245398"/>
    <w:rsid w:val="00245A08"/>
    <w:rsid w:val="00246078"/>
    <w:rsid w:val="002466C9"/>
    <w:rsid w:val="00246D54"/>
    <w:rsid w:val="0024750A"/>
    <w:rsid w:val="00250002"/>
    <w:rsid w:val="0025219C"/>
    <w:rsid w:val="00252213"/>
    <w:rsid w:val="0025259A"/>
    <w:rsid w:val="0025332B"/>
    <w:rsid w:val="0025398A"/>
    <w:rsid w:val="002541CB"/>
    <w:rsid w:val="002547FF"/>
    <w:rsid w:val="00254EE2"/>
    <w:rsid w:val="00255A6B"/>
    <w:rsid w:val="00256C36"/>
    <w:rsid w:val="00257677"/>
    <w:rsid w:val="00260166"/>
    <w:rsid w:val="00260941"/>
    <w:rsid w:val="00260F10"/>
    <w:rsid w:val="00261013"/>
    <w:rsid w:val="00262476"/>
    <w:rsid w:val="00262602"/>
    <w:rsid w:val="00262A1B"/>
    <w:rsid w:val="00262A34"/>
    <w:rsid w:val="00262AD8"/>
    <w:rsid w:val="00262F03"/>
    <w:rsid w:val="00263BBA"/>
    <w:rsid w:val="00264228"/>
    <w:rsid w:val="00265ACC"/>
    <w:rsid w:val="00265CB6"/>
    <w:rsid w:val="00265DFE"/>
    <w:rsid w:val="002664D7"/>
    <w:rsid w:val="00267878"/>
    <w:rsid w:val="00267885"/>
    <w:rsid w:val="00270F74"/>
    <w:rsid w:val="00271B3B"/>
    <w:rsid w:val="00273843"/>
    <w:rsid w:val="0027427E"/>
    <w:rsid w:val="00274FE1"/>
    <w:rsid w:val="002757DA"/>
    <w:rsid w:val="00275CAC"/>
    <w:rsid w:val="0027632B"/>
    <w:rsid w:val="00276370"/>
    <w:rsid w:val="0027643F"/>
    <w:rsid w:val="00276758"/>
    <w:rsid w:val="00276C9C"/>
    <w:rsid w:val="002771CA"/>
    <w:rsid w:val="0028031B"/>
    <w:rsid w:val="002807AA"/>
    <w:rsid w:val="00280885"/>
    <w:rsid w:val="00281D32"/>
    <w:rsid w:val="00282655"/>
    <w:rsid w:val="00282CC1"/>
    <w:rsid w:val="00282FA1"/>
    <w:rsid w:val="00283344"/>
    <w:rsid w:val="00285AC9"/>
    <w:rsid w:val="002862A3"/>
    <w:rsid w:val="002867C3"/>
    <w:rsid w:val="002874A8"/>
    <w:rsid w:val="00287C6D"/>
    <w:rsid w:val="0029112B"/>
    <w:rsid w:val="00291A30"/>
    <w:rsid w:val="0029280D"/>
    <w:rsid w:val="00293F79"/>
    <w:rsid w:val="002951FA"/>
    <w:rsid w:val="0029584C"/>
    <w:rsid w:val="00295E34"/>
    <w:rsid w:val="00296399"/>
    <w:rsid w:val="002966A8"/>
    <w:rsid w:val="00296808"/>
    <w:rsid w:val="00297551"/>
    <w:rsid w:val="00297CF8"/>
    <w:rsid w:val="002A1572"/>
    <w:rsid w:val="002A27DC"/>
    <w:rsid w:val="002A2EC1"/>
    <w:rsid w:val="002A33B2"/>
    <w:rsid w:val="002A3B9C"/>
    <w:rsid w:val="002A50C8"/>
    <w:rsid w:val="002A5A62"/>
    <w:rsid w:val="002A5E75"/>
    <w:rsid w:val="002A6F7C"/>
    <w:rsid w:val="002A7C1B"/>
    <w:rsid w:val="002A7D5C"/>
    <w:rsid w:val="002B0444"/>
    <w:rsid w:val="002B26E3"/>
    <w:rsid w:val="002B3F1D"/>
    <w:rsid w:val="002B623E"/>
    <w:rsid w:val="002B76D5"/>
    <w:rsid w:val="002C0336"/>
    <w:rsid w:val="002C0E5E"/>
    <w:rsid w:val="002C32DE"/>
    <w:rsid w:val="002C3803"/>
    <w:rsid w:val="002C38A1"/>
    <w:rsid w:val="002C43E5"/>
    <w:rsid w:val="002C4618"/>
    <w:rsid w:val="002C4F82"/>
    <w:rsid w:val="002C5F01"/>
    <w:rsid w:val="002C7368"/>
    <w:rsid w:val="002C7623"/>
    <w:rsid w:val="002C7D02"/>
    <w:rsid w:val="002C7DA8"/>
    <w:rsid w:val="002C7DF5"/>
    <w:rsid w:val="002D0BB0"/>
    <w:rsid w:val="002D1808"/>
    <w:rsid w:val="002D37CE"/>
    <w:rsid w:val="002D3901"/>
    <w:rsid w:val="002D5B4C"/>
    <w:rsid w:val="002D5ED8"/>
    <w:rsid w:val="002D6B52"/>
    <w:rsid w:val="002D7A84"/>
    <w:rsid w:val="002D7F7D"/>
    <w:rsid w:val="002E0480"/>
    <w:rsid w:val="002E099D"/>
    <w:rsid w:val="002E0AED"/>
    <w:rsid w:val="002E0B2A"/>
    <w:rsid w:val="002E0D7F"/>
    <w:rsid w:val="002E1A3D"/>
    <w:rsid w:val="002E1E0C"/>
    <w:rsid w:val="002E312D"/>
    <w:rsid w:val="002E4D37"/>
    <w:rsid w:val="002E5015"/>
    <w:rsid w:val="002E6113"/>
    <w:rsid w:val="002E7ED5"/>
    <w:rsid w:val="002F04C2"/>
    <w:rsid w:val="002F0C35"/>
    <w:rsid w:val="002F1624"/>
    <w:rsid w:val="002F1650"/>
    <w:rsid w:val="002F1AAE"/>
    <w:rsid w:val="002F2A8D"/>
    <w:rsid w:val="002F3646"/>
    <w:rsid w:val="002F4F0E"/>
    <w:rsid w:val="002F5320"/>
    <w:rsid w:val="002F5835"/>
    <w:rsid w:val="002F5CF0"/>
    <w:rsid w:val="002F5E14"/>
    <w:rsid w:val="002F6A86"/>
    <w:rsid w:val="002F6AFA"/>
    <w:rsid w:val="002F6B5A"/>
    <w:rsid w:val="002F735F"/>
    <w:rsid w:val="002F744C"/>
    <w:rsid w:val="002F7A56"/>
    <w:rsid w:val="00301819"/>
    <w:rsid w:val="0030231E"/>
    <w:rsid w:val="003025C0"/>
    <w:rsid w:val="0030268C"/>
    <w:rsid w:val="003033FD"/>
    <w:rsid w:val="00304906"/>
    <w:rsid w:val="00305B34"/>
    <w:rsid w:val="00305C8B"/>
    <w:rsid w:val="00306037"/>
    <w:rsid w:val="00306A11"/>
    <w:rsid w:val="0030711A"/>
    <w:rsid w:val="00310FF5"/>
    <w:rsid w:val="003120C6"/>
    <w:rsid w:val="00312BCC"/>
    <w:rsid w:val="00312FF2"/>
    <w:rsid w:val="00313B06"/>
    <w:rsid w:val="00315F67"/>
    <w:rsid w:val="00316308"/>
    <w:rsid w:val="003170C8"/>
    <w:rsid w:val="00317CF4"/>
    <w:rsid w:val="00320368"/>
    <w:rsid w:val="0032089E"/>
    <w:rsid w:val="00320EA3"/>
    <w:rsid w:val="00321815"/>
    <w:rsid w:val="003224AA"/>
    <w:rsid w:val="00322A7C"/>
    <w:rsid w:val="00326B65"/>
    <w:rsid w:val="0032779D"/>
    <w:rsid w:val="00327899"/>
    <w:rsid w:val="00327B2E"/>
    <w:rsid w:val="00327BFE"/>
    <w:rsid w:val="00330130"/>
    <w:rsid w:val="0033190B"/>
    <w:rsid w:val="00331B79"/>
    <w:rsid w:val="00333438"/>
    <w:rsid w:val="00333677"/>
    <w:rsid w:val="00334B3B"/>
    <w:rsid w:val="00335367"/>
    <w:rsid w:val="003356A2"/>
    <w:rsid w:val="00335C0D"/>
    <w:rsid w:val="00336B63"/>
    <w:rsid w:val="00337839"/>
    <w:rsid w:val="003403DA"/>
    <w:rsid w:val="00341F36"/>
    <w:rsid w:val="00342282"/>
    <w:rsid w:val="00343958"/>
    <w:rsid w:val="003448CE"/>
    <w:rsid w:val="00344EED"/>
    <w:rsid w:val="0034698D"/>
    <w:rsid w:val="003469AB"/>
    <w:rsid w:val="00346A24"/>
    <w:rsid w:val="00346DD0"/>
    <w:rsid w:val="00347D06"/>
    <w:rsid w:val="00350995"/>
    <w:rsid w:val="00350CBC"/>
    <w:rsid w:val="0035245D"/>
    <w:rsid w:val="003524F7"/>
    <w:rsid w:val="00353236"/>
    <w:rsid w:val="003534A7"/>
    <w:rsid w:val="00353932"/>
    <w:rsid w:val="00353976"/>
    <w:rsid w:val="00353FB9"/>
    <w:rsid w:val="00354578"/>
    <w:rsid w:val="00356C27"/>
    <w:rsid w:val="00357767"/>
    <w:rsid w:val="00360485"/>
    <w:rsid w:val="00360F24"/>
    <w:rsid w:val="00361327"/>
    <w:rsid w:val="0036192A"/>
    <w:rsid w:val="00363AFC"/>
    <w:rsid w:val="00363CFB"/>
    <w:rsid w:val="00365DF2"/>
    <w:rsid w:val="00365E2D"/>
    <w:rsid w:val="0036622B"/>
    <w:rsid w:val="00366393"/>
    <w:rsid w:val="0036659E"/>
    <w:rsid w:val="0036691F"/>
    <w:rsid w:val="00367056"/>
    <w:rsid w:val="0036714E"/>
    <w:rsid w:val="003671A8"/>
    <w:rsid w:val="00367A40"/>
    <w:rsid w:val="00367FFE"/>
    <w:rsid w:val="00370C74"/>
    <w:rsid w:val="00370ED0"/>
    <w:rsid w:val="00371288"/>
    <w:rsid w:val="003730DE"/>
    <w:rsid w:val="003732EB"/>
    <w:rsid w:val="00373873"/>
    <w:rsid w:val="003761C8"/>
    <w:rsid w:val="0038006B"/>
    <w:rsid w:val="003810DE"/>
    <w:rsid w:val="00383251"/>
    <w:rsid w:val="0038325F"/>
    <w:rsid w:val="00383677"/>
    <w:rsid w:val="0038401B"/>
    <w:rsid w:val="00384FF1"/>
    <w:rsid w:val="00385463"/>
    <w:rsid w:val="0038548D"/>
    <w:rsid w:val="00385CDF"/>
    <w:rsid w:val="00386A80"/>
    <w:rsid w:val="00387E0B"/>
    <w:rsid w:val="00387E76"/>
    <w:rsid w:val="003904A1"/>
    <w:rsid w:val="0039236A"/>
    <w:rsid w:val="00392A28"/>
    <w:rsid w:val="0039590B"/>
    <w:rsid w:val="003961BD"/>
    <w:rsid w:val="00396970"/>
    <w:rsid w:val="00396FE3"/>
    <w:rsid w:val="003A0549"/>
    <w:rsid w:val="003A0697"/>
    <w:rsid w:val="003A0D78"/>
    <w:rsid w:val="003A0E75"/>
    <w:rsid w:val="003A0ED5"/>
    <w:rsid w:val="003A20AE"/>
    <w:rsid w:val="003A2C6E"/>
    <w:rsid w:val="003A3687"/>
    <w:rsid w:val="003A3DED"/>
    <w:rsid w:val="003A4523"/>
    <w:rsid w:val="003A5416"/>
    <w:rsid w:val="003A5E8E"/>
    <w:rsid w:val="003A6828"/>
    <w:rsid w:val="003A7A2D"/>
    <w:rsid w:val="003B0299"/>
    <w:rsid w:val="003B1314"/>
    <w:rsid w:val="003B18B9"/>
    <w:rsid w:val="003B25E7"/>
    <w:rsid w:val="003B2A1F"/>
    <w:rsid w:val="003B2B04"/>
    <w:rsid w:val="003B2FE9"/>
    <w:rsid w:val="003B3F60"/>
    <w:rsid w:val="003B433F"/>
    <w:rsid w:val="003B5615"/>
    <w:rsid w:val="003B5BA8"/>
    <w:rsid w:val="003C02CA"/>
    <w:rsid w:val="003C07DC"/>
    <w:rsid w:val="003C0AEA"/>
    <w:rsid w:val="003C0B52"/>
    <w:rsid w:val="003C0DB8"/>
    <w:rsid w:val="003C0F1A"/>
    <w:rsid w:val="003C1E0C"/>
    <w:rsid w:val="003C2B0D"/>
    <w:rsid w:val="003C32B3"/>
    <w:rsid w:val="003C32D2"/>
    <w:rsid w:val="003C4BE2"/>
    <w:rsid w:val="003C5EEB"/>
    <w:rsid w:val="003C64AC"/>
    <w:rsid w:val="003C6589"/>
    <w:rsid w:val="003C6765"/>
    <w:rsid w:val="003C6F63"/>
    <w:rsid w:val="003C7700"/>
    <w:rsid w:val="003D051E"/>
    <w:rsid w:val="003D183F"/>
    <w:rsid w:val="003D4BD0"/>
    <w:rsid w:val="003D5E45"/>
    <w:rsid w:val="003D736B"/>
    <w:rsid w:val="003D76E0"/>
    <w:rsid w:val="003D7EE3"/>
    <w:rsid w:val="003E0DBD"/>
    <w:rsid w:val="003E15BC"/>
    <w:rsid w:val="003E1822"/>
    <w:rsid w:val="003E20C1"/>
    <w:rsid w:val="003E2283"/>
    <w:rsid w:val="003E3B34"/>
    <w:rsid w:val="003E3E44"/>
    <w:rsid w:val="003E518F"/>
    <w:rsid w:val="003E7984"/>
    <w:rsid w:val="003F08C8"/>
    <w:rsid w:val="003F359E"/>
    <w:rsid w:val="003F473B"/>
    <w:rsid w:val="003F4A7C"/>
    <w:rsid w:val="003F6C01"/>
    <w:rsid w:val="003F709B"/>
    <w:rsid w:val="003F796C"/>
    <w:rsid w:val="003F7E0C"/>
    <w:rsid w:val="003F7E2C"/>
    <w:rsid w:val="004007E7"/>
    <w:rsid w:val="00401F21"/>
    <w:rsid w:val="00402DAD"/>
    <w:rsid w:val="0040326A"/>
    <w:rsid w:val="00403323"/>
    <w:rsid w:val="00404B27"/>
    <w:rsid w:val="00404FBD"/>
    <w:rsid w:val="00405341"/>
    <w:rsid w:val="00405442"/>
    <w:rsid w:val="00406253"/>
    <w:rsid w:val="00406254"/>
    <w:rsid w:val="0040654D"/>
    <w:rsid w:val="00406F2C"/>
    <w:rsid w:val="0040727E"/>
    <w:rsid w:val="00407F1E"/>
    <w:rsid w:val="004100C7"/>
    <w:rsid w:val="00410FD8"/>
    <w:rsid w:val="00412415"/>
    <w:rsid w:val="004129EE"/>
    <w:rsid w:val="00413E5F"/>
    <w:rsid w:val="00414369"/>
    <w:rsid w:val="00414AB6"/>
    <w:rsid w:val="00414C92"/>
    <w:rsid w:val="00416900"/>
    <w:rsid w:val="00417642"/>
    <w:rsid w:val="004203FB"/>
    <w:rsid w:val="00420BA2"/>
    <w:rsid w:val="00420D79"/>
    <w:rsid w:val="00421F6D"/>
    <w:rsid w:val="0042220E"/>
    <w:rsid w:val="00422FD2"/>
    <w:rsid w:val="00423410"/>
    <w:rsid w:val="00423C3F"/>
    <w:rsid w:val="004240CC"/>
    <w:rsid w:val="00426FB2"/>
    <w:rsid w:val="00426FB3"/>
    <w:rsid w:val="0042799E"/>
    <w:rsid w:val="00430B52"/>
    <w:rsid w:val="00433A28"/>
    <w:rsid w:val="00433A76"/>
    <w:rsid w:val="00435ADE"/>
    <w:rsid w:val="0043609B"/>
    <w:rsid w:val="0043632C"/>
    <w:rsid w:val="00437516"/>
    <w:rsid w:val="004410F9"/>
    <w:rsid w:val="004414CB"/>
    <w:rsid w:val="004421AC"/>
    <w:rsid w:val="0044246D"/>
    <w:rsid w:val="00442856"/>
    <w:rsid w:val="00443FF0"/>
    <w:rsid w:val="004442DF"/>
    <w:rsid w:val="00444B91"/>
    <w:rsid w:val="00444C2D"/>
    <w:rsid w:val="00445104"/>
    <w:rsid w:val="00445678"/>
    <w:rsid w:val="00446145"/>
    <w:rsid w:val="00447062"/>
    <w:rsid w:val="0044749D"/>
    <w:rsid w:val="004474DC"/>
    <w:rsid w:val="00447B02"/>
    <w:rsid w:val="004501AC"/>
    <w:rsid w:val="004506E0"/>
    <w:rsid w:val="004511BC"/>
    <w:rsid w:val="004512C3"/>
    <w:rsid w:val="004519CB"/>
    <w:rsid w:val="00451C2C"/>
    <w:rsid w:val="00451CAB"/>
    <w:rsid w:val="0045218C"/>
    <w:rsid w:val="004522E6"/>
    <w:rsid w:val="00452741"/>
    <w:rsid w:val="00452841"/>
    <w:rsid w:val="00452943"/>
    <w:rsid w:val="004530EB"/>
    <w:rsid w:val="004546F1"/>
    <w:rsid w:val="00454DF5"/>
    <w:rsid w:val="00454FC5"/>
    <w:rsid w:val="00455303"/>
    <w:rsid w:val="00456B2B"/>
    <w:rsid w:val="0045765D"/>
    <w:rsid w:val="00460BD2"/>
    <w:rsid w:val="0046205F"/>
    <w:rsid w:val="00462E4B"/>
    <w:rsid w:val="00462F5D"/>
    <w:rsid w:val="0046328C"/>
    <w:rsid w:val="00463909"/>
    <w:rsid w:val="004645AC"/>
    <w:rsid w:val="00464D1C"/>
    <w:rsid w:val="00464F63"/>
    <w:rsid w:val="0046593C"/>
    <w:rsid w:val="00467784"/>
    <w:rsid w:val="004706F4"/>
    <w:rsid w:val="004707B6"/>
    <w:rsid w:val="00472312"/>
    <w:rsid w:val="0047285B"/>
    <w:rsid w:val="0047288A"/>
    <w:rsid w:val="00472B67"/>
    <w:rsid w:val="00473C59"/>
    <w:rsid w:val="00474A73"/>
    <w:rsid w:val="00475C3C"/>
    <w:rsid w:val="004764CA"/>
    <w:rsid w:val="00477918"/>
    <w:rsid w:val="00477AA1"/>
    <w:rsid w:val="0048004F"/>
    <w:rsid w:val="004808B5"/>
    <w:rsid w:val="00482A08"/>
    <w:rsid w:val="00483FF6"/>
    <w:rsid w:val="00484330"/>
    <w:rsid w:val="004844EC"/>
    <w:rsid w:val="0048474C"/>
    <w:rsid w:val="00484D21"/>
    <w:rsid w:val="00484EA3"/>
    <w:rsid w:val="004854F6"/>
    <w:rsid w:val="00486819"/>
    <w:rsid w:val="00486B66"/>
    <w:rsid w:val="004873BB"/>
    <w:rsid w:val="0048770D"/>
    <w:rsid w:val="00487885"/>
    <w:rsid w:val="0049048F"/>
    <w:rsid w:val="0049094A"/>
    <w:rsid w:val="00490A07"/>
    <w:rsid w:val="00490BC9"/>
    <w:rsid w:val="004928CB"/>
    <w:rsid w:val="004932C2"/>
    <w:rsid w:val="00493761"/>
    <w:rsid w:val="00493A29"/>
    <w:rsid w:val="00493D76"/>
    <w:rsid w:val="00494018"/>
    <w:rsid w:val="00494255"/>
    <w:rsid w:val="004946CE"/>
    <w:rsid w:val="00494A17"/>
    <w:rsid w:val="00494F06"/>
    <w:rsid w:val="00495A2F"/>
    <w:rsid w:val="00495D56"/>
    <w:rsid w:val="0049610F"/>
    <w:rsid w:val="004A063B"/>
    <w:rsid w:val="004A21B3"/>
    <w:rsid w:val="004A2378"/>
    <w:rsid w:val="004A3C32"/>
    <w:rsid w:val="004A3D19"/>
    <w:rsid w:val="004A4AE7"/>
    <w:rsid w:val="004A4C1A"/>
    <w:rsid w:val="004A5604"/>
    <w:rsid w:val="004A6551"/>
    <w:rsid w:val="004A65B0"/>
    <w:rsid w:val="004A695C"/>
    <w:rsid w:val="004A7C68"/>
    <w:rsid w:val="004B0024"/>
    <w:rsid w:val="004B065E"/>
    <w:rsid w:val="004B068A"/>
    <w:rsid w:val="004B14E4"/>
    <w:rsid w:val="004B1559"/>
    <w:rsid w:val="004B173D"/>
    <w:rsid w:val="004B1A1D"/>
    <w:rsid w:val="004B1CE1"/>
    <w:rsid w:val="004B1E96"/>
    <w:rsid w:val="004B240D"/>
    <w:rsid w:val="004B2ADA"/>
    <w:rsid w:val="004B2D1F"/>
    <w:rsid w:val="004B3A42"/>
    <w:rsid w:val="004B3EDB"/>
    <w:rsid w:val="004B4929"/>
    <w:rsid w:val="004B4C46"/>
    <w:rsid w:val="004B5144"/>
    <w:rsid w:val="004B5635"/>
    <w:rsid w:val="004B5CFC"/>
    <w:rsid w:val="004B5D13"/>
    <w:rsid w:val="004B614F"/>
    <w:rsid w:val="004B7354"/>
    <w:rsid w:val="004C0EA1"/>
    <w:rsid w:val="004C13EC"/>
    <w:rsid w:val="004C1472"/>
    <w:rsid w:val="004C17E3"/>
    <w:rsid w:val="004C2437"/>
    <w:rsid w:val="004C3308"/>
    <w:rsid w:val="004C3C29"/>
    <w:rsid w:val="004C4BBC"/>
    <w:rsid w:val="004C4CD8"/>
    <w:rsid w:val="004C4D19"/>
    <w:rsid w:val="004C59FB"/>
    <w:rsid w:val="004C5B3C"/>
    <w:rsid w:val="004C5C1D"/>
    <w:rsid w:val="004C6391"/>
    <w:rsid w:val="004C6589"/>
    <w:rsid w:val="004C775C"/>
    <w:rsid w:val="004D0FD7"/>
    <w:rsid w:val="004D1BB9"/>
    <w:rsid w:val="004D35B7"/>
    <w:rsid w:val="004D4243"/>
    <w:rsid w:val="004D66C3"/>
    <w:rsid w:val="004D7FAC"/>
    <w:rsid w:val="004E02D8"/>
    <w:rsid w:val="004E0B4A"/>
    <w:rsid w:val="004E2117"/>
    <w:rsid w:val="004E3EC2"/>
    <w:rsid w:val="004E4BBB"/>
    <w:rsid w:val="004E5453"/>
    <w:rsid w:val="004E54E1"/>
    <w:rsid w:val="004E7497"/>
    <w:rsid w:val="004E76B0"/>
    <w:rsid w:val="004E78A0"/>
    <w:rsid w:val="004F10FF"/>
    <w:rsid w:val="004F186A"/>
    <w:rsid w:val="004F339E"/>
    <w:rsid w:val="004F3C51"/>
    <w:rsid w:val="004F5BB2"/>
    <w:rsid w:val="004F60AD"/>
    <w:rsid w:val="004F6B24"/>
    <w:rsid w:val="00500D0A"/>
    <w:rsid w:val="00501117"/>
    <w:rsid w:val="005026CC"/>
    <w:rsid w:val="00503411"/>
    <w:rsid w:val="00504F42"/>
    <w:rsid w:val="00505952"/>
    <w:rsid w:val="00505E1E"/>
    <w:rsid w:val="00506476"/>
    <w:rsid w:val="0050658C"/>
    <w:rsid w:val="0050695C"/>
    <w:rsid w:val="00506CA6"/>
    <w:rsid w:val="00506E93"/>
    <w:rsid w:val="00506F15"/>
    <w:rsid w:val="00506F87"/>
    <w:rsid w:val="0050739C"/>
    <w:rsid w:val="0050764B"/>
    <w:rsid w:val="0051175D"/>
    <w:rsid w:val="0051247C"/>
    <w:rsid w:val="00512859"/>
    <w:rsid w:val="00514496"/>
    <w:rsid w:val="00515A6B"/>
    <w:rsid w:val="00516797"/>
    <w:rsid w:val="00516C57"/>
    <w:rsid w:val="005177FC"/>
    <w:rsid w:val="00517E86"/>
    <w:rsid w:val="005208C1"/>
    <w:rsid w:val="00521012"/>
    <w:rsid w:val="00521431"/>
    <w:rsid w:val="0052220D"/>
    <w:rsid w:val="00522709"/>
    <w:rsid w:val="0052273B"/>
    <w:rsid w:val="00523D05"/>
    <w:rsid w:val="00523DA2"/>
    <w:rsid w:val="00523FC5"/>
    <w:rsid w:val="00524A54"/>
    <w:rsid w:val="005251C7"/>
    <w:rsid w:val="00525FA3"/>
    <w:rsid w:val="0052684F"/>
    <w:rsid w:val="00526C7C"/>
    <w:rsid w:val="00527150"/>
    <w:rsid w:val="005278D5"/>
    <w:rsid w:val="00530776"/>
    <w:rsid w:val="00531913"/>
    <w:rsid w:val="00531A3D"/>
    <w:rsid w:val="00531E07"/>
    <w:rsid w:val="005322B8"/>
    <w:rsid w:val="0053307D"/>
    <w:rsid w:val="00533AE5"/>
    <w:rsid w:val="00533BE6"/>
    <w:rsid w:val="005340CB"/>
    <w:rsid w:val="005353F5"/>
    <w:rsid w:val="00535F4A"/>
    <w:rsid w:val="0053645D"/>
    <w:rsid w:val="00536E7E"/>
    <w:rsid w:val="00537900"/>
    <w:rsid w:val="0054038B"/>
    <w:rsid w:val="00541734"/>
    <w:rsid w:val="00541F57"/>
    <w:rsid w:val="0054214E"/>
    <w:rsid w:val="005432CF"/>
    <w:rsid w:val="005434C5"/>
    <w:rsid w:val="00543A2B"/>
    <w:rsid w:val="0054446C"/>
    <w:rsid w:val="00547BEA"/>
    <w:rsid w:val="00550433"/>
    <w:rsid w:val="005504D5"/>
    <w:rsid w:val="00551411"/>
    <w:rsid w:val="0055190B"/>
    <w:rsid w:val="00552117"/>
    <w:rsid w:val="005521AE"/>
    <w:rsid w:val="00552872"/>
    <w:rsid w:val="00552953"/>
    <w:rsid w:val="00552F99"/>
    <w:rsid w:val="005532DE"/>
    <w:rsid w:val="00553C50"/>
    <w:rsid w:val="00553F80"/>
    <w:rsid w:val="0055437D"/>
    <w:rsid w:val="005547D2"/>
    <w:rsid w:val="005550A3"/>
    <w:rsid w:val="00555420"/>
    <w:rsid w:val="0055570E"/>
    <w:rsid w:val="00557DCD"/>
    <w:rsid w:val="005601CB"/>
    <w:rsid w:val="00560891"/>
    <w:rsid w:val="00561488"/>
    <w:rsid w:val="005622FD"/>
    <w:rsid w:val="005645D5"/>
    <w:rsid w:val="005646EA"/>
    <w:rsid w:val="005655AB"/>
    <w:rsid w:val="00565D25"/>
    <w:rsid w:val="00566633"/>
    <w:rsid w:val="00566649"/>
    <w:rsid w:val="005667DD"/>
    <w:rsid w:val="00566BA9"/>
    <w:rsid w:val="00566E6F"/>
    <w:rsid w:val="0057046E"/>
    <w:rsid w:val="00570A0B"/>
    <w:rsid w:val="00570C77"/>
    <w:rsid w:val="005725D1"/>
    <w:rsid w:val="0057279B"/>
    <w:rsid w:val="005728A0"/>
    <w:rsid w:val="00572B81"/>
    <w:rsid w:val="00573428"/>
    <w:rsid w:val="0057372E"/>
    <w:rsid w:val="00573C61"/>
    <w:rsid w:val="00573C9A"/>
    <w:rsid w:val="00573CE6"/>
    <w:rsid w:val="00573F74"/>
    <w:rsid w:val="00574F16"/>
    <w:rsid w:val="00574FA3"/>
    <w:rsid w:val="00575268"/>
    <w:rsid w:val="005761F0"/>
    <w:rsid w:val="005763F7"/>
    <w:rsid w:val="005777D9"/>
    <w:rsid w:val="00577BBD"/>
    <w:rsid w:val="0058008D"/>
    <w:rsid w:val="0058107C"/>
    <w:rsid w:val="00582760"/>
    <w:rsid w:val="0058305A"/>
    <w:rsid w:val="00583471"/>
    <w:rsid w:val="005837E9"/>
    <w:rsid w:val="00583F49"/>
    <w:rsid w:val="005842F2"/>
    <w:rsid w:val="0058440B"/>
    <w:rsid w:val="00585755"/>
    <w:rsid w:val="00585AED"/>
    <w:rsid w:val="00585B74"/>
    <w:rsid w:val="00586497"/>
    <w:rsid w:val="005864CF"/>
    <w:rsid w:val="0058689D"/>
    <w:rsid w:val="00587BB3"/>
    <w:rsid w:val="005903D7"/>
    <w:rsid w:val="00590DA8"/>
    <w:rsid w:val="00592280"/>
    <w:rsid w:val="0059307F"/>
    <w:rsid w:val="00593A9A"/>
    <w:rsid w:val="00593F31"/>
    <w:rsid w:val="00594191"/>
    <w:rsid w:val="005942E9"/>
    <w:rsid w:val="00595D02"/>
    <w:rsid w:val="00595F42"/>
    <w:rsid w:val="00596556"/>
    <w:rsid w:val="0059691A"/>
    <w:rsid w:val="00596F24"/>
    <w:rsid w:val="005A0F2B"/>
    <w:rsid w:val="005A1489"/>
    <w:rsid w:val="005A1579"/>
    <w:rsid w:val="005A2885"/>
    <w:rsid w:val="005A4129"/>
    <w:rsid w:val="005A47D4"/>
    <w:rsid w:val="005A4AB5"/>
    <w:rsid w:val="005A588D"/>
    <w:rsid w:val="005A6328"/>
    <w:rsid w:val="005A7400"/>
    <w:rsid w:val="005A7772"/>
    <w:rsid w:val="005A7BE6"/>
    <w:rsid w:val="005B3438"/>
    <w:rsid w:val="005B3B86"/>
    <w:rsid w:val="005B4734"/>
    <w:rsid w:val="005B4983"/>
    <w:rsid w:val="005B7E72"/>
    <w:rsid w:val="005C0DEA"/>
    <w:rsid w:val="005C2300"/>
    <w:rsid w:val="005C2AB6"/>
    <w:rsid w:val="005C2BC5"/>
    <w:rsid w:val="005C377A"/>
    <w:rsid w:val="005C3A61"/>
    <w:rsid w:val="005C48D9"/>
    <w:rsid w:val="005C50EA"/>
    <w:rsid w:val="005C5246"/>
    <w:rsid w:val="005C6568"/>
    <w:rsid w:val="005C7365"/>
    <w:rsid w:val="005C78DA"/>
    <w:rsid w:val="005C792E"/>
    <w:rsid w:val="005C7995"/>
    <w:rsid w:val="005C7A0C"/>
    <w:rsid w:val="005C7CD5"/>
    <w:rsid w:val="005D03B5"/>
    <w:rsid w:val="005D2201"/>
    <w:rsid w:val="005D30ED"/>
    <w:rsid w:val="005D4688"/>
    <w:rsid w:val="005D4EA2"/>
    <w:rsid w:val="005D51C9"/>
    <w:rsid w:val="005D64A2"/>
    <w:rsid w:val="005D6683"/>
    <w:rsid w:val="005D6D4B"/>
    <w:rsid w:val="005D6D95"/>
    <w:rsid w:val="005D7036"/>
    <w:rsid w:val="005D7C63"/>
    <w:rsid w:val="005E0994"/>
    <w:rsid w:val="005E1D82"/>
    <w:rsid w:val="005E29BD"/>
    <w:rsid w:val="005E3204"/>
    <w:rsid w:val="005E33D2"/>
    <w:rsid w:val="005E358A"/>
    <w:rsid w:val="005E5134"/>
    <w:rsid w:val="005E5572"/>
    <w:rsid w:val="005E75D2"/>
    <w:rsid w:val="005F0D7C"/>
    <w:rsid w:val="005F2232"/>
    <w:rsid w:val="005F45C3"/>
    <w:rsid w:val="005F4613"/>
    <w:rsid w:val="005F4763"/>
    <w:rsid w:val="005F58AD"/>
    <w:rsid w:val="005F6161"/>
    <w:rsid w:val="005F6EA5"/>
    <w:rsid w:val="00600569"/>
    <w:rsid w:val="006009D8"/>
    <w:rsid w:val="00601067"/>
    <w:rsid w:val="006012F0"/>
    <w:rsid w:val="006015A5"/>
    <w:rsid w:val="00601772"/>
    <w:rsid w:val="006029A5"/>
    <w:rsid w:val="00602AE9"/>
    <w:rsid w:val="00603093"/>
    <w:rsid w:val="00603170"/>
    <w:rsid w:val="006032ED"/>
    <w:rsid w:val="00603E35"/>
    <w:rsid w:val="006040FB"/>
    <w:rsid w:val="006049F8"/>
    <w:rsid w:val="00604D96"/>
    <w:rsid w:val="00604FC9"/>
    <w:rsid w:val="006051E4"/>
    <w:rsid w:val="00605967"/>
    <w:rsid w:val="00606409"/>
    <w:rsid w:val="00606B03"/>
    <w:rsid w:val="00606C50"/>
    <w:rsid w:val="00607AD1"/>
    <w:rsid w:val="00607D76"/>
    <w:rsid w:val="00607E38"/>
    <w:rsid w:val="00612664"/>
    <w:rsid w:val="00612C67"/>
    <w:rsid w:val="00612CDA"/>
    <w:rsid w:val="00613113"/>
    <w:rsid w:val="006133D7"/>
    <w:rsid w:val="00613C4E"/>
    <w:rsid w:val="00613E37"/>
    <w:rsid w:val="00614BF5"/>
    <w:rsid w:val="00615156"/>
    <w:rsid w:val="006162E6"/>
    <w:rsid w:val="006167B1"/>
    <w:rsid w:val="006171CE"/>
    <w:rsid w:val="0062050D"/>
    <w:rsid w:val="006223A6"/>
    <w:rsid w:val="006223F6"/>
    <w:rsid w:val="00622855"/>
    <w:rsid w:val="00622A47"/>
    <w:rsid w:val="00622D41"/>
    <w:rsid w:val="006235EC"/>
    <w:rsid w:val="00623A24"/>
    <w:rsid w:val="006243B5"/>
    <w:rsid w:val="00624651"/>
    <w:rsid w:val="00626216"/>
    <w:rsid w:val="006279AA"/>
    <w:rsid w:val="00627F79"/>
    <w:rsid w:val="0063104F"/>
    <w:rsid w:val="00631DDF"/>
    <w:rsid w:val="00632396"/>
    <w:rsid w:val="006332CD"/>
    <w:rsid w:val="006333FC"/>
    <w:rsid w:val="00633B90"/>
    <w:rsid w:val="00634257"/>
    <w:rsid w:val="00634AB7"/>
    <w:rsid w:val="00635702"/>
    <w:rsid w:val="00635B60"/>
    <w:rsid w:val="00635B93"/>
    <w:rsid w:val="006362B7"/>
    <w:rsid w:val="00636406"/>
    <w:rsid w:val="00640739"/>
    <w:rsid w:val="00640EA9"/>
    <w:rsid w:val="00643701"/>
    <w:rsid w:val="006439F3"/>
    <w:rsid w:val="00643F8C"/>
    <w:rsid w:val="00644923"/>
    <w:rsid w:val="00644CED"/>
    <w:rsid w:val="006451B2"/>
    <w:rsid w:val="00645F4F"/>
    <w:rsid w:val="0064677B"/>
    <w:rsid w:val="006474D7"/>
    <w:rsid w:val="00647C64"/>
    <w:rsid w:val="0065038F"/>
    <w:rsid w:val="006507BA"/>
    <w:rsid w:val="00650F9D"/>
    <w:rsid w:val="00651834"/>
    <w:rsid w:val="00651DA6"/>
    <w:rsid w:val="00652085"/>
    <w:rsid w:val="006527C0"/>
    <w:rsid w:val="00652E69"/>
    <w:rsid w:val="00653366"/>
    <w:rsid w:val="0065381B"/>
    <w:rsid w:val="006541DE"/>
    <w:rsid w:val="006550C3"/>
    <w:rsid w:val="006558E7"/>
    <w:rsid w:val="00655A3D"/>
    <w:rsid w:val="006563E4"/>
    <w:rsid w:val="006566C5"/>
    <w:rsid w:val="00657193"/>
    <w:rsid w:val="006606C4"/>
    <w:rsid w:val="0066165B"/>
    <w:rsid w:val="0066227F"/>
    <w:rsid w:val="006623D3"/>
    <w:rsid w:val="006630F0"/>
    <w:rsid w:val="006661C8"/>
    <w:rsid w:val="006676C6"/>
    <w:rsid w:val="006710FB"/>
    <w:rsid w:val="00672341"/>
    <w:rsid w:val="00672344"/>
    <w:rsid w:val="006734F1"/>
    <w:rsid w:val="006736B9"/>
    <w:rsid w:val="00673DED"/>
    <w:rsid w:val="0067465B"/>
    <w:rsid w:val="006749A1"/>
    <w:rsid w:val="0067531D"/>
    <w:rsid w:val="0067558F"/>
    <w:rsid w:val="00677647"/>
    <w:rsid w:val="00680AA9"/>
    <w:rsid w:val="00680BD8"/>
    <w:rsid w:val="006813D9"/>
    <w:rsid w:val="0068148C"/>
    <w:rsid w:val="006817AD"/>
    <w:rsid w:val="00682291"/>
    <w:rsid w:val="0068286F"/>
    <w:rsid w:val="00684394"/>
    <w:rsid w:val="00684DA0"/>
    <w:rsid w:val="006865CA"/>
    <w:rsid w:val="00687AB9"/>
    <w:rsid w:val="00690140"/>
    <w:rsid w:val="00690170"/>
    <w:rsid w:val="006903B8"/>
    <w:rsid w:val="006903C7"/>
    <w:rsid w:val="00690604"/>
    <w:rsid w:val="00690630"/>
    <w:rsid w:val="0069091A"/>
    <w:rsid w:val="0069144E"/>
    <w:rsid w:val="00691E1E"/>
    <w:rsid w:val="006923BE"/>
    <w:rsid w:val="00692724"/>
    <w:rsid w:val="00693621"/>
    <w:rsid w:val="00693B28"/>
    <w:rsid w:val="00694B15"/>
    <w:rsid w:val="00695895"/>
    <w:rsid w:val="0069638D"/>
    <w:rsid w:val="00696626"/>
    <w:rsid w:val="00697221"/>
    <w:rsid w:val="006977C8"/>
    <w:rsid w:val="00697CF1"/>
    <w:rsid w:val="006A04D2"/>
    <w:rsid w:val="006A0E2B"/>
    <w:rsid w:val="006A12CA"/>
    <w:rsid w:val="006A27E2"/>
    <w:rsid w:val="006A3141"/>
    <w:rsid w:val="006A31BF"/>
    <w:rsid w:val="006A3B7B"/>
    <w:rsid w:val="006A3FBE"/>
    <w:rsid w:val="006A3FD9"/>
    <w:rsid w:val="006A4FCA"/>
    <w:rsid w:val="006A540B"/>
    <w:rsid w:val="006A7243"/>
    <w:rsid w:val="006A784A"/>
    <w:rsid w:val="006A7F1C"/>
    <w:rsid w:val="006A7FBE"/>
    <w:rsid w:val="006B0838"/>
    <w:rsid w:val="006B11E7"/>
    <w:rsid w:val="006B1440"/>
    <w:rsid w:val="006B148B"/>
    <w:rsid w:val="006B37FE"/>
    <w:rsid w:val="006B3819"/>
    <w:rsid w:val="006B383F"/>
    <w:rsid w:val="006B69BD"/>
    <w:rsid w:val="006B6A4B"/>
    <w:rsid w:val="006B7A23"/>
    <w:rsid w:val="006C0614"/>
    <w:rsid w:val="006C0A6A"/>
    <w:rsid w:val="006C2F77"/>
    <w:rsid w:val="006C4D38"/>
    <w:rsid w:val="006C5B67"/>
    <w:rsid w:val="006C5D1D"/>
    <w:rsid w:val="006C652D"/>
    <w:rsid w:val="006C694B"/>
    <w:rsid w:val="006C6B70"/>
    <w:rsid w:val="006C6B96"/>
    <w:rsid w:val="006C6E65"/>
    <w:rsid w:val="006C7A3F"/>
    <w:rsid w:val="006D0FEA"/>
    <w:rsid w:val="006D1147"/>
    <w:rsid w:val="006D155F"/>
    <w:rsid w:val="006D1929"/>
    <w:rsid w:val="006D3CDC"/>
    <w:rsid w:val="006D4433"/>
    <w:rsid w:val="006D52DE"/>
    <w:rsid w:val="006D546C"/>
    <w:rsid w:val="006D5503"/>
    <w:rsid w:val="006D5BCE"/>
    <w:rsid w:val="006D6689"/>
    <w:rsid w:val="006D683B"/>
    <w:rsid w:val="006D68FC"/>
    <w:rsid w:val="006D764B"/>
    <w:rsid w:val="006E05D7"/>
    <w:rsid w:val="006E08E5"/>
    <w:rsid w:val="006E1BC7"/>
    <w:rsid w:val="006E275C"/>
    <w:rsid w:val="006E33C2"/>
    <w:rsid w:val="006E34A1"/>
    <w:rsid w:val="006E4ECF"/>
    <w:rsid w:val="006E7898"/>
    <w:rsid w:val="006F2F07"/>
    <w:rsid w:val="006F3BF7"/>
    <w:rsid w:val="006F4019"/>
    <w:rsid w:val="006F4AE5"/>
    <w:rsid w:val="006F58D2"/>
    <w:rsid w:val="006F597B"/>
    <w:rsid w:val="006F6AF6"/>
    <w:rsid w:val="00700641"/>
    <w:rsid w:val="00700EB7"/>
    <w:rsid w:val="007035EA"/>
    <w:rsid w:val="00703D3B"/>
    <w:rsid w:val="00704BB2"/>
    <w:rsid w:val="0070500D"/>
    <w:rsid w:val="00705189"/>
    <w:rsid w:val="00705824"/>
    <w:rsid w:val="00705BBA"/>
    <w:rsid w:val="00705E03"/>
    <w:rsid w:val="00706784"/>
    <w:rsid w:val="00706942"/>
    <w:rsid w:val="007078D4"/>
    <w:rsid w:val="0071010A"/>
    <w:rsid w:val="00710509"/>
    <w:rsid w:val="00710772"/>
    <w:rsid w:val="0071472F"/>
    <w:rsid w:val="00714F4B"/>
    <w:rsid w:val="00715826"/>
    <w:rsid w:val="00716A79"/>
    <w:rsid w:val="00717915"/>
    <w:rsid w:val="007208AD"/>
    <w:rsid w:val="00720F35"/>
    <w:rsid w:val="00721506"/>
    <w:rsid w:val="00723252"/>
    <w:rsid w:val="00723F97"/>
    <w:rsid w:val="0072471F"/>
    <w:rsid w:val="0072479C"/>
    <w:rsid w:val="00724DF5"/>
    <w:rsid w:val="00726362"/>
    <w:rsid w:val="00726A89"/>
    <w:rsid w:val="00726E2B"/>
    <w:rsid w:val="00727316"/>
    <w:rsid w:val="00727402"/>
    <w:rsid w:val="00727BF6"/>
    <w:rsid w:val="00727EE3"/>
    <w:rsid w:val="00730910"/>
    <w:rsid w:val="00730B34"/>
    <w:rsid w:val="00730E03"/>
    <w:rsid w:val="00731351"/>
    <w:rsid w:val="00731366"/>
    <w:rsid w:val="007315DD"/>
    <w:rsid w:val="007328CF"/>
    <w:rsid w:val="00733052"/>
    <w:rsid w:val="00733AAC"/>
    <w:rsid w:val="00734645"/>
    <w:rsid w:val="007347CD"/>
    <w:rsid w:val="00734B34"/>
    <w:rsid w:val="0073541B"/>
    <w:rsid w:val="00735718"/>
    <w:rsid w:val="00735E3A"/>
    <w:rsid w:val="00741678"/>
    <w:rsid w:val="00741C1D"/>
    <w:rsid w:val="00742107"/>
    <w:rsid w:val="00742D31"/>
    <w:rsid w:val="007431D7"/>
    <w:rsid w:val="00743A1E"/>
    <w:rsid w:val="00743DF3"/>
    <w:rsid w:val="00744524"/>
    <w:rsid w:val="007446F3"/>
    <w:rsid w:val="007451AB"/>
    <w:rsid w:val="00745384"/>
    <w:rsid w:val="00745ABB"/>
    <w:rsid w:val="0074623C"/>
    <w:rsid w:val="007462A3"/>
    <w:rsid w:val="007511DA"/>
    <w:rsid w:val="00751530"/>
    <w:rsid w:val="00751A27"/>
    <w:rsid w:val="00752866"/>
    <w:rsid w:val="00752FE7"/>
    <w:rsid w:val="007531D2"/>
    <w:rsid w:val="00753460"/>
    <w:rsid w:val="007543D6"/>
    <w:rsid w:val="00754422"/>
    <w:rsid w:val="007566F5"/>
    <w:rsid w:val="00760136"/>
    <w:rsid w:val="00760A9C"/>
    <w:rsid w:val="00760AE8"/>
    <w:rsid w:val="00760CB5"/>
    <w:rsid w:val="00760E9C"/>
    <w:rsid w:val="0076229C"/>
    <w:rsid w:val="00763E0C"/>
    <w:rsid w:val="0076457E"/>
    <w:rsid w:val="00764E8B"/>
    <w:rsid w:val="0076502D"/>
    <w:rsid w:val="007675B8"/>
    <w:rsid w:val="00767E29"/>
    <w:rsid w:val="00770F4C"/>
    <w:rsid w:val="0077114F"/>
    <w:rsid w:val="00771831"/>
    <w:rsid w:val="00772EAD"/>
    <w:rsid w:val="00773BFF"/>
    <w:rsid w:val="007744F5"/>
    <w:rsid w:val="00774D61"/>
    <w:rsid w:val="0077535C"/>
    <w:rsid w:val="007771C7"/>
    <w:rsid w:val="00777E4D"/>
    <w:rsid w:val="00780464"/>
    <w:rsid w:val="00780682"/>
    <w:rsid w:val="00780B7C"/>
    <w:rsid w:val="00781E1D"/>
    <w:rsid w:val="007835BC"/>
    <w:rsid w:val="0078373D"/>
    <w:rsid w:val="00783CD5"/>
    <w:rsid w:val="00784DE2"/>
    <w:rsid w:val="00786545"/>
    <w:rsid w:val="0078665A"/>
    <w:rsid w:val="0078687B"/>
    <w:rsid w:val="00786960"/>
    <w:rsid w:val="007876A4"/>
    <w:rsid w:val="00787902"/>
    <w:rsid w:val="007905B2"/>
    <w:rsid w:val="00790C40"/>
    <w:rsid w:val="00790D9C"/>
    <w:rsid w:val="00791AB4"/>
    <w:rsid w:val="007920DF"/>
    <w:rsid w:val="00792E62"/>
    <w:rsid w:val="007938B4"/>
    <w:rsid w:val="007939A9"/>
    <w:rsid w:val="00793BF8"/>
    <w:rsid w:val="00793DF4"/>
    <w:rsid w:val="00794527"/>
    <w:rsid w:val="00794782"/>
    <w:rsid w:val="0079572B"/>
    <w:rsid w:val="00795A9C"/>
    <w:rsid w:val="00795F03"/>
    <w:rsid w:val="00796553"/>
    <w:rsid w:val="007975E6"/>
    <w:rsid w:val="007A210C"/>
    <w:rsid w:val="007A41F2"/>
    <w:rsid w:val="007A5777"/>
    <w:rsid w:val="007A7309"/>
    <w:rsid w:val="007A74FC"/>
    <w:rsid w:val="007B00DE"/>
    <w:rsid w:val="007B0254"/>
    <w:rsid w:val="007B0FF6"/>
    <w:rsid w:val="007B13EF"/>
    <w:rsid w:val="007B1748"/>
    <w:rsid w:val="007B20CB"/>
    <w:rsid w:val="007B21DD"/>
    <w:rsid w:val="007B22F5"/>
    <w:rsid w:val="007B26C5"/>
    <w:rsid w:val="007B29D2"/>
    <w:rsid w:val="007B2B6D"/>
    <w:rsid w:val="007B2F1C"/>
    <w:rsid w:val="007B301C"/>
    <w:rsid w:val="007B32C3"/>
    <w:rsid w:val="007B462F"/>
    <w:rsid w:val="007B54F2"/>
    <w:rsid w:val="007B55BF"/>
    <w:rsid w:val="007B5811"/>
    <w:rsid w:val="007B5DC3"/>
    <w:rsid w:val="007B6EBE"/>
    <w:rsid w:val="007B7F33"/>
    <w:rsid w:val="007C0294"/>
    <w:rsid w:val="007C0A75"/>
    <w:rsid w:val="007C1429"/>
    <w:rsid w:val="007C16F2"/>
    <w:rsid w:val="007C28DB"/>
    <w:rsid w:val="007C2984"/>
    <w:rsid w:val="007C3822"/>
    <w:rsid w:val="007C40EF"/>
    <w:rsid w:val="007C52BC"/>
    <w:rsid w:val="007C52F0"/>
    <w:rsid w:val="007C572D"/>
    <w:rsid w:val="007C5CE8"/>
    <w:rsid w:val="007C5EDA"/>
    <w:rsid w:val="007C6173"/>
    <w:rsid w:val="007C6212"/>
    <w:rsid w:val="007C7BCF"/>
    <w:rsid w:val="007D0501"/>
    <w:rsid w:val="007D0FF9"/>
    <w:rsid w:val="007D1F64"/>
    <w:rsid w:val="007D346F"/>
    <w:rsid w:val="007D3635"/>
    <w:rsid w:val="007D3B77"/>
    <w:rsid w:val="007D3D32"/>
    <w:rsid w:val="007D4558"/>
    <w:rsid w:val="007D48E8"/>
    <w:rsid w:val="007D62F7"/>
    <w:rsid w:val="007D65DA"/>
    <w:rsid w:val="007D724F"/>
    <w:rsid w:val="007D72C5"/>
    <w:rsid w:val="007E11CE"/>
    <w:rsid w:val="007E1D53"/>
    <w:rsid w:val="007E1DE2"/>
    <w:rsid w:val="007E294D"/>
    <w:rsid w:val="007E29CE"/>
    <w:rsid w:val="007E3054"/>
    <w:rsid w:val="007E3DE1"/>
    <w:rsid w:val="007E40AE"/>
    <w:rsid w:val="007E445A"/>
    <w:rsid w:val="007E53B7"/>
    <w:rsid w:val="007E564C"/>
    <w:rsid w:val="007E70F6"/>
    <w:rsid w:val="007F07F9"/>
    <w:rsid w:val="007F086F"/>
    <w:rsid w:val="007F2AAD"/>
    <w:rsid w:val="007F30AB"/>
    <w:rsid w:val="007F30B3"/>
    <w:rsid w:val="007F315A"/>
    <w:rsid w:val="007F3C46"/>
    <w:rsid w:val="007F3CCA"/>
    <w:rsid w:val="007F5416"/>
    <w:rsid w:val="007F6145"/>
    <w:rsid w:val="007F62C9"/>
    <w:rsid w:val="007F71D4"/>
    <w:rsid w:val="007F7C0D"/>
    <w:rsid w:val="0080051C"/>
    <w:rsid w:val="0080087B"/>
    <w:rsid w:val="00801867"/>
    <w:rsid w:val="008023C2"/>
    <w:rsid w:val="00802DED"/>
    <w:rsid w:val="00803324"/>
    <w:rsid w:val="008039AF"/>
    <w:rsid w:val="00803C86"/>
    <w:rsid w:val="00804B7F"/>
    <w:rsid w:val="00804D69"/>
    <w:rsid w:val="0080653C"/>
    <w:rsid w:val="00807728"/>
    <w:rsid w:val="00807EAB"/>
    <w:rsid w:val="00812FAF"/>
    <w:rsid w:val="00813244"/>
    <w:rsid w:val="008136B3"/>
    <w:rsid w:val="00813973"/>
    <w:rsid w:val="0081441A"/>
    <w:rsid w:val="00814BA9"/>
    <w:rsid w:val="008156A5"/>
    <w:rsid w:val="0081577F"/>
    <w:rsid w:val="00816081"/>
    <w:rsid w:val="008164D6"/>
    <w:rsid w:val="008171FF"/>
    <w:rsid w:val="0081736C"/>
    <w:rsid w:val="0081797A"/>
    <w:rsid w:val="00817C91"/>
    <w:rsid w:val="00822601"/>
    <w:rsid w:val="00823A76"/>
    <w:rsid w:val="00824439"/>
    <w:rsid w:val="008261E8"/>
    <w:rsid w:val="0082681F"/>
    <w:rsid w:val="00827263"/>
    <w:rsid w:val="008272B2"/>
    <w:rsid w:val="00831509"/>
    <w:rsid w:val="0083236F"/>
    <w:rsid w:val="008335E9"/>
    <w:rsid w:val="00835E44"/>
    <w:rsid w:val="008364FE"/>
    <w:rsid w:val="008366B0"/>
    <w:rsid w:val="008367B7"/>
    <w:rsid w:val="0083709E"/>
    <w:rsid w:val="008372BA"/>
    <w:rsid w:val="008375CB"/>
    <w:rsid w:val="00837D05"/>
    <w:rsid w:val="00840761"/>
    <w:rsid w:val="00840D20"/>
    <w:rsid w:val="00842C8E"/>
    <w:rsid w:val="0084319D"/>
    <w:rsid w:val="008447B5"/>
    <w:rsid w:val="00844806"/>
    <w:rsid w:val="00844C46"/>
    <w:rsid w:val="00845127"/>
    <w:rsid w:val="00846134"/>
    <w:rsid w:val="00846616"/>
    <w:rsid w:val="008468EB"/>
    <w:rsid w:val="008473B7"/>
    <w:rsid w:val="00847772"/>
    <w:rsid w:val="00850D1F"/>
    <w:rsid w:val="00851E1A"/>
    <w:rsid w:val="00851FA4"/>
    <w:rsid w:val="00852435"/>
    <w:rsid w:val="0085381C"/>
    <w:rsid w:val="00856514"/>
    <w:rsid w:val="00856734"/>
    <w:rsid w:val="00856765"/>
    <w:rsid w:val="00856AD9"/>
    <w:rsid w:val="00857138"/>
    <w:rsid w:val="0085713B"/>
    <w:rsid w:val="00860925"/>
    <w:rsid w:val="008612EE"/>
    <w:rsid w:val="008624E9"/>
    <w:rsid w:val="008629D3"/>
    <w:rsid w:val="008636D1"/>
    <w:rsid w:val="00864272"/>
    <w:rsid w:val="008649BA"/>
    <w:rsid w:val="00866EF3"/>
    <w:rsid w:val="0086754F"/>
    <w:rsid w:val="00871289"/>
    <w:rsid w:val="0087202C"/>
    <w:rsid w:val="00872287"/>
    <w:rsid w:val="00872D3C"/>
    <w:rsid w:val="00872E60"/>
    <w:rsid w:val="00874200"/>
    <w:rsid w:val="00874266"/>
    <w:rsid w:val="00874C39"/>
    <w:rsid w:val="008757B7"/>
    <w:rsid w:val="00876351"/>
    <w:rsid w:val="0087726F"/>
    <w:rsid w:val="008800EB"/>
    <w:rsid w:val="00881B0D"/>
    <w:rsid w:val="0088217D"/>
    <w:rsid w:val="008826BB"/>
    <w:rsid w:val="00882EDE"/>
    <w:rsid w:val="00883194"/>
    <w:rsid w:val="00883488"/>
    <w:rsid w:val="00884756"/>
    <w:rsid w:val="00884A10"/>
    <w:rsid w:val="00884A77"/>
    <w:rsid w:val="00886607"/>
    <w:rsid w:val="00886E0D"/>
    <w:rsid w:val="00887410"/>
    <w:rsid w:val="008876FD"/>
    <w:rsid w:val="0088796C"/>
    <w:rsid w:val="0089099F"/>
    <w:rsid w:val="008909DC"/>
    <w:rsid w:val="00893111"/>
    <w:rsid w:val="00894F06"/>
    <w:rsid w:val="00895ED0"/>
    <w:rsid w:val="008962FF"/>
    <w:rsid w:val="0089693D"/>
    <w:rsid w:val="008974F6"/>
    <w:rsid w:val="008A02EF"/>
    <w:rsid w:val="008A0F22"/>
    <w:rsid w:val="008A1023"/>
    <w:rsid w:val="008A119C"/>
    <w:rsid w:val="008A161D"/>
    <w:rsid w:val="008A1B46"/>
    <w:rsid w:val="008A22C3"/>
    <w:rsid w:val="008A3476"/>
    <w:rsid w:val="008A3D93"/>
    <w:rsid w:val="008A486B"/>
    <w:rsid w:val="008A5118"/>
    <w:rsid w:val="008A5BDA"/>
    <w:rsid w:val="008A5D54"/>
    <w:rsid w:val="008A5E24"/>
    <w:rsid w:val="008A5F53"/>
    <w:rsid w:val="008A6A24"/>
    <w:rsid w:val="008A70BA"/>
    <w:rsid w:val="008A7377"/>
    <w:rsid w:val="008A76E3"/>
    <w:rsid w:val="008A7C6E"/>
    <w:rsid w:val="008A7E74"/>
    <w:rsid w:val="008B123A"/>
    <w:rsid w:val="008B16D7"/>
    <w:rsid w:val="008B32D3"/>
    <w:rsid w:val="008B4F7E"/>
    <w:rsid w:val="008B5172"/>
    <w:rsid w:val="008B52B8"/>
    <w:rsid w:val="008B5C02"/>
    <w:rsid w:val="008B5D47"/>
    <w:rsid w:val="008B636A"/>
    <w:rsid w:val="008B65A3"/>
    <w:rsid w:val="008B6C34"/>
    <w:rsid w:val="008C000C"/>
    <w:rsid w:val="008C03A0"/>
    <w:rsid w:val="008C0F4B"/>
    <w:rsid w:val="008C1C82"/>
    <w:rsid w:val="008C24D0"/>
    <w:rsid w:val="008C2D16"/>
    <w:rsid w:val="008C35EB"/>
    <w:rsid w:val="008C3B34"/>
    <w:rsid w:val="008C4373"/>
    <w:rsid w:val="008C4A89"/>
    <w:rsid w:val="008C4D12"/>
    <w:rsid w:val="008C5C6B"/>
    <w:rsid w:val="008C5D23"/>
    <w:rsid w:val="008C64F2"/>
    <w:rsid w:val="008D085A"/>
    <w:rsid w:val="008D13B2"/>
    <w:rsid w:val="008D1A5A"/>
    <w:rsid w:val="008D1E2E"/>
    <w:rsid w:val="008D22B8"/>
    <w:rsid w:val="008D2928"/>
    <w:rsid w:val="008D296D"/>
    <w:rsid w:val="008D2D98"/>
    <w:rsid w:val="008D3DF3"/>
    <w:rsid w:val="008D40D3"/>
    <w:rsid w:val="008D42DF"/>
    <w:rsid w:val="008D4ACE"/>
    <w:rsid w:val="008D4DCA"/>
    <w:rsid w:val="008D51D2"/>
    <w:rsid w:val="008E11C3"/>
    <w:rsid w:val="008E1206"/>
    <w:rsid w:val="008E291D"/>
    <w:rsid w:val="008E31D1"/>
    <w:rsid w:val="008E48EB"/>
    <w:rsid w:val="008E504C"/>
    <w:rsid w:val="008E520C"/>
    <w:rsid w:val="008E6A8A"/>
    <w:rsid w:val="008E6E08"/>
    <w:rsid w:val="008E6F2A"/>
    <w:rsid w:val="008E743D"/>
    <w:rsid w:val="008E7AAB"/>
    <w:rsid w:val="008F02D1"/>
    <w:rsid w:val="008F0300"/>
    <w:rsid w:val="008F08D6"/>
    <w:rsid w:val="008F12E5"/>
    <w:rsid w:val="008F1EC9"/>
    <w:rsid w:val="008F2012"/>
    <w:rsid w:val="008F35D6"/>
    <w:rsid w:val="008F5405"/>
    <w:rsid w:val="008F6D4D"/>
    <w:rsid w:val="008F6DB7"/>
    <w:rsid w:val="008F7B00"/>
    <w:rsid w:val="009000A7"/>
    <w:rsid w:val="00900228"/>
    <w:rsid w:val="009008C9"/>
    <w:rsid w:val="00900A82"/>
    <w:rsid w:val="00900D6A"/>
    <w:rsid w:val="0090148D"/>
    <w:rsid w:val="0090205D"/>
    <w:rsid w:val="00905330"/>
    <w:rsid w:val="009053F6"/>
    <w:rsid w:val="009059D3"/>
    <w:rsid w:val="009067B2"/>
    <w:rsid w:val="00906FFF"/>
    <w:rsid w:val="00907D9D"/>
    <w:rsid w:val="00912BB2"/>
    <w:rsid w:val="009137D1"/>
    <w:rsid w:val="00913B25"/>
    <w:rsid w:val="00913FBA"/>
    <w:rsid w:val="00915259"/>
    <w:rsid w:val="00915952"/>
    <w:rsid w:val="00915EFF"/>
    <w:rsid w:val="009175F1"/>
    <w:rsid w:val="0091788D"/>
    <w:rsid w:val="009202B2"/>
    <w:rsid w:val="009206EA"/>
    <w:rsid w:val="00921081"/>
    <w:rsid w:val="009214B3"/>
    <w:rsid w:val="009218E7"/>
    <w:rsid w:val="009221DA"/>
    <w:rsid w:val="00922893"/>
    <w:rsid w:val="00922B30"/>
    <w:rsid w:val="00922BF3"/>
    <w:rsid w:val="00922E75"/>
    <w:rsid w:val="009232D7"/>
    <w:rsid w:val="00923506"/>
    <w:rsid w:val="00924A4A"/>
    <w:rsid w:val="00925C79"/>
    <w:rsid w:val="0092637F"/>
    <w:rsid w:val="009270E3"/>
    <w:rsid w:val="00927E0D"/>
    <w:rsid w:val="0093067F"/>
    <w:rsid w:val="009312EE"/>
    <w:rsid w:val="00931AF5"/>
    <w:rsid w:val="00932D24"/>
    <w:rsid w:val="00934548"/>
    <w:rsid w:val="00934B93"/>
    <w:rsid w:val="00936133"/>
    <w:rsid w:val="00937133"/>
    <w:rsid w:val="009377F1"/>
    <w:rsid w:val="009378B0"/>
    <w:rsid w:val="00937BC6"/>
    <w:rsid w:val="00937CD1"/>
    <w:rsid w:val="00941637"/>
    <w:rsid w:val="00941F3C"/>
    <w:rsid w:val="009441C3"/>
    <w:rsid w:val="009455C5"/>
    <w:rsid w:val="0094598F"/>
    <w:rsid w:val="00945BD5"/>
    <w:rsid w:val="009464EC"/>
    <w:rsid w:val="00946FED"/>
    <w:rsid w:val="00950638"/>
    <w:rsid w:val="00950806"/>
    <w:rsid w:val="00951802"/>
    <w:rsid w:val="009522B0"/>
    <w:rsid w:val="00952AD1"/>
    <w:rsid w:val="00953015"/>
    <w:rsid w:val="009536D8"/>
    <w:rsid w:val="009540EF"/>
    <w:rsid w:val="00954872"/>
    <w:rsid w:val="00954945"/>
    <w:rsid w:val="009554D9"/>
    <w:rsid w:val="009560A8"/>
    <w:rsid w:val="0095676F"/>
    <w:rsid w:val="00956A1F"/>
    <w:rsid w:val="00956C40"/>
    <w:rsid w:val="009573D4"/>
    <w:rsid w:val="00960A91"/>
    <w:rsid w:val="00960F2C"/>
    <w:rsid w:val="009610AB"/>
    <w:rsid w:val="00962F25"/>
    <w:rsid w:val="0096313C"/>
    <w:rsid w:val="00963860"/>
    <w:rsid w:val="009638D2"/>
    <w:rsid w:val="00963A56"/>
    <w:rsid w:val="0096430E"/>
    <w:rsid w:val="009645DE"/>
    <w:rsid w:val="00965C96"/>
    <w:rsid w:val="00967133"/>
    <w:rsid w:val="00967A96"/>
    <w:rsid w:val="00970521"/>
    <w:rsid w:val="0097073D"/>
    <w:rsid w:val="00970E32"/>
    <w:rsid w:val="00971EB5"/>
    <w:rsid w:val="0097364C"/>
    <w:rsid w:val="0097404D"/>
    <w:rsid w:val="00974A53"/>
    <w:rsid w:val="00974FAA"/>
    <w:rsid w:val="00975D5F"/>
    <w:rsid w:val="00975E9B"/>
    <w:rsid w:val="00977100"/>
    <w:rsid w:val="0097788A"/>
    <w:rsid w:val="00980311"/>
    <w:rsid w:val="009813A2"/>
    <w:rsid w:val="00981676"/>
    <w:rsid w:val="009822CA"/>
    <w:rsid w:val="00982555"/>
    <w:rsid w:val="009838B0"/>
    <w:rsid w:val="00983DCE"/>
    <w:rsid w:val="00983DE7"/>
    <w:rsid w:val="0098480A"/>
    <w:rsid w:val="0098703C"/>
    <w:rsid w:val="00987277"/>
    <w:rsid w:val="00987295"/>
    <w:rsid w:val="00987822"/>
    <w:rsid w:val="009900FC"/>
    <w:rsid w:val="00990DD7"/>
    <w:rsid w:val="00993002"/>
    <w:rsid w:val="009943DE"/>
    <w:rsid w:val="00995990"/>
    <w:rsid w:val="009959A6"/>
    <w:rsid w:val="009961F2"/>
    <w:rsid w:val="00997A12"/>
    <w:rsid w:val="009A008F"/>
    <w:rsid w:val="009A05AC"/>
    <w:rsid w:val="009A0D3B"/>
    <w:rsid w:val="009A213C"/>
    <w:rsid w:val="009A22BD"/>
    <w:rsid w:val="009A247F"/>
    <w:rsid w:val="009A2797"/>
    <w:rsid w:val="009A2AA0"/>
    <w:rsid w:val="009A2EDD"/>
    <w:rsid w:val="009A3628"/>
    <w:rsid w:val="009A414F"/>
    <w:rsid w:val="009A44F7"/>
    <w:rsid w:val="009A4AA7"/>
    <w:rsid w:val="009A4EBC"/>
    <w:rsid w:val="009A6B22"/>
    <w:rsid w:val="009A6F24"/>
    <w:rsid w:val="009A73E4"/>
    <w:rsid w:val="009A7738"/>
    <w:rsid w:val="009B0EC4"/>
    <w:rsid w:val="009B0F21"/>
    <w:rsid w:val="009B129C"/>
    <w:rsid w:val="009B2421"/>
    <w:rsid w:val="009B276E"/>
    <w:rsid w:val="009B2AED"/>
    <w:rsid w:val="009B2B4B"/>
    <w:rsid w:val="009B2D17"/>
    <w:rsid w:val="009B345E"/>
    <w:rsid w:val="009B36E2"/>
    <w:rsid w:val="009B44AF"/>
    <w:rsid w:val="009B6617"/>
    <w:rsid w:val="009B6EE2"/>
    <w:rsid w:val="009C00B1"/>
    <w:rsid w:val="009C0259"/>
    <w:rsid w:val="009C0C9B"/>
    <w:rsid w:val="009C1D1D"/>
    <w:rsid w:val="009C3C0A"/>
    <w:rsid w:val="009C3D55"/>
    <w:rsid w:val="009C41F7"/>
    <w:rsid w:val="009C575B"/>
    <w:rsid w:val="009C6331"/>
    <w:rsid w:val="009C65FD"/>
    <w:rsid w:val="009C71E4"/>
    <w:rsid w:val="009D01D6"/>
    <w:rsid w:val="009D0945"/>
    <w:rsid w:val="009D0C14"/>
    <w:rsid w:val="009D2668"/>
    <w:rsid w:val="009D2CF7"/>
    <w:rsid w:val="009D2E4D"/>
    <w:rsid w:val="009D4863"/>
    <w:rsid w:val="009D48D8"/>
    <w:rsid w:val="009D49AD"/>
    <w:rsid w:val="009D5E76"/>
    <w:rsid w:val="009D65F1"/>
    <w:rsid w:val="009D6821"/>
    <w:rsid w:val="009D682B"/>
    <w:rsid w:val="009D69DA"/>
    <w:rsid w:val="009D6CA2"/>
    <w:rsid w:val="009E0C5C"/>
    <w:rsid w:val="009E1976"/>
    <w:rsid w:val="009E2A5F"/>
    <w:rsid w:val="009E3C5A"/>
    <w:rsid w:val="009E3F89"/>
    <w:rsid w:val="009E4AA2"/>
    <w:rsid w:val="009E5CC2"/>
    <w:rsid w:val="009F09AD"/>
    <w:rsid w:val="009F1BDC"/>
    <w:rsid w:val="009F211C"/>
    <w:rsid w:val="009F22FA"/>
    <w:rsid w:val="009F25B0"/>
    <w:rsid w:val="009F3A78"/>
    <w:rsid w:val="009F3BE8"/>
    <w:rsid w:val="009F4000"/>
    <w:rsid w:val="009F5357"/>
    <w:rsid w:val="009F5A25"/>
    <w:rsid w:val="009F7402"/>
    <w:rsid w:val="009F7FB5"/>
    <w:rsid w:val="00A00469"/>
    <w:rsid w:val="00A0057A"/>
    <w:rsid w:val="00A006BC"/>
    <w:rsid w:val="00A0072B"/>
    <w:rsid w:val="00A00D0F"/>
    <w:rsid w:val="00A01456"/>
    <w:rsid w:val="00A02667"/>
    <w:rsid w:val="00A02DCD"/>
    <w:rsid w:val="00A03C8D"/>
    <w:rsid w:val="00A04165"/>
    <w:rsid w:val="00A04B37"/>
    <w:rsid w:val="00A057A1"/>
    <w:rsid w:val="00A05DBA"/>
    <w:rsid w:val="00A062FD"/>
    <w:rsid w:val="00A063A3"/>
    <w:rsid w:val="00A068A7"/>
    <w:rsid w:val="00A06FF9"/>
    <w:rsid w:val="00A07664"/>
    <w:rsid w:val="00A077A5"/>
    <w:rsid w:val="00A0787D"/>
    <w:rsid w:val="00A07DB8"/>
    <w:rsid w:val="00A10F4A"/>
    <w:rsid w:val="00A1108D"/>
    <w:rsid w:val="00A1125A"/>
    <w:rsid w:val="00A120D3"/>
    <w:rsid w:val="00A12C4D"/>
    <w:rsid w:val="00A12F23"/>
    <w:rsid w:val="00A12FB2"/>
    <w:rsid w:val="00A137B8"/>
    <w:rsid w:val="00A13840"/>
    <w:rsid w:val="00A14138"/>
    <w:rsid w:val="00A14367"/>
    <w:rsid w:val="00A1457C"/>
    <w:rsid w:val="00A1458D"/>
    <w:rsid w:val="00A1508E"/>
    <w:rsid w:val="00A15175"/>
    <w:rsid w:val="00A154C0"/>
    <w:rsid w:val="00A15623"/>
    <w:rsid w:val="00A15764"/>
    <w:rsid w:val="00A15E31"/>
    <w:rsid w:val="00A161C5"/>
    <w:rsid w:val="00A166F5"/>
    <w:rsid w:val="00A17DE2"/>
    <w:rsid w:val="00A20169"/>
    <w:rsid w:val="00A20558"/>
    <w:rsid w:val="00A20778"/>
    <w:rsid w:val="00A20798"/>
    <w:rsid w:val="00A212FB"/>
    <w:rsid w:val="00A21C2C"/>
    <w:rsid w:val="00A21DFC"/>
    <w:rsid w:val="00A22530"/>
    <w:rsid w:val="00A22F0F"/>
    <w:rsid w:val="00A231D9"/>
    <w:rsid w:val="00A25FA5"/>
    <w:rsid w:val="00A26357"/>
    <w:rsid w:val="00A26976"/>
    <w:rsid w:val="00A277D0"/>
    <w:rsid w:val="00A3141B"/>
    <w:rsid w:val="00A31CB4"/>
    <w:rsid w:val="00A31ED2"/>
    <w:rsid w:val="00A32654"/>
    <w:rsid w:val="00A33B74"/>
    <w:rsid w:val="00A33BA1"/>
    <w:rsid w:val="00A34B52"/>
    <w:rsid w:val="00A35CD9"/>
    <w:rsid w:val="00A36BEF"/>
    <w:rsid w:val="00A37545"/>
    <w:rsid w:val="00A3788B"/>
    <w:rsid w:val="00A37987"/>
    <w:rsid w:val="00A40465"/>
    <w:rsid w:val="00A40F43"/>
    <w:rsid w:val="00A42E03"/>
    <w:rsid w:val="00A4349F"/>
    <w:rsid w:val="00A434CB"/>
    <w:rsid w:val="00A435C5"/>
    <w:rsid w:val="00A442EC"/>
    <w:rsid w:val="00A445B2"/>
    <w:rsid w:val="00A463D5"/>
    <w:rsid w:val="00A46852"/>
    <w:rsid w:val="00A4696B"/>
    <w:rsid w:val="00A46A7D"/>
    <w:rsid w:val="00A46B78"/>
    <w:rsid w:val="00A47237"/>
    <w:rsid w:val="00A47556"/>
    <w:rsid w:val="00A47BF1"/>
    <w:rsid w:val="00A47F8E"/>
    <w:rsid w:val="00A504F3"/>
    <w:rsid w:val="00A50CD0"/>
    <w:rsid w:val="00A50FB0"/>
    <w:rsid w:val="00A51533"/>
    <w:rsid w:val="00A5196E"/>
    <w:rsid w:val="00A519BF"/>
    <w:rsid w:val="00A519CD"/>
    <w:rsid w:val="00A51DD1"/>
    <w:rsid w:val="00A52AC8"/>
    <w:rsid w:val="00A536D0"/>
    <w:rsid w:val="00A53717"/>
    <w:rsid w:val="00A5376E"/>
    <w:rsid w:val="00A5390D"/>
    <w:rsid w:val="00A54F34"/>
    <w:rsid w:val="00A55594"/>
    <w:rsid w:val="00A55B2B"/>
    <w:rsid w:val="00A55FD5"/>
    <w:rsid w:val="00A563C0"/>
    <w:rsid w:val="00A56823"/>
    <w:rsid w:val="00A57763"/>
    <w:rsid w:val="00A57A08"/>
    <w:rsid w:val="00A57C03"/>
    <w:rsid w:val="00A60529"/>
    <w:rsid w:val="00A617C2"/>
    <w:rsid w:val="00A61AC2"/>
    <w:rsid w:val="00A61AD3"/>
    <w:rsid w:val="00A626AC"/>
    <w:rsid w:val="00A6351F"/>
    <w:rsid w:val="00A63629"/>
    <w:rsid w:val="00A639DB"/>
    <w:rsid w:val="00A63B59"/>
    <w:rsid w:val="00A643F3"/>
    <w:rsid w:val="00A6468E"/>
    <w:rsid w:val="00A647D0"/>
    <w:rsid w:val="00A651A8"/>
    <w:rsid w:val="00A65409"/>
    <w:rsid w:val="00A665AE"/>
    <w:rsid w:val="00A673B2"/>
    <w:rsid w:val="00A70098"/>
    <w:rsid w:val="00A700CE"/>
    <w:rsid w:val="00A71120"/>
    <w:rsid w:val="00A72C1A"/>
    <w:rsid w:val="00A730B7"/>
    <w:rsid w:val="00A73BF5"/>
    <w:rsid w:val="00A73CE7"/>
    <w:rsid w:val="00A74108"/>
    <w:rsid w:val="00A751DC"/>
    <w:rsid w:val="00A75A21"/>
    <w:rsid w:val="00A75C2B"/>
    <w:rsid w:val="00A76CCB"/>
    <w:rsid w:val="00A76E05"/>
    <w:rsid w:val="00A77255"/>
    <w:rsid w:val="00A77CE8"/>
    <w:rsid w:val="00A80457"/>
    <w:rsid w:val="00A81429"/>
    <w:rsid w:val="00A815D8"/>
    <w:rsid w:val="00A81831"/>
    <w:rsid w:val="00A823B9"/>
    <w:rsid w:val="00A833F0"/>
    <w:rsid w:val="00A83783"/>
    <w:rsid w:val="00A85B5D"/>
    <w:rsid w:val="00A85E91"/>
    <w:rsid w:val="00A85F35"/>
    <w:rsid w:val="00A87560"/>
    <w:rsid w:val="00A87743"/>
    <w:rsid w:val="00A87DFC"/>
    <w:rsid w:val="00A90207"/>
    <w:rsid w:val="00A90282"/>
    <w:rsid w:val="00A916C6"/>
    <w:rsid w:val="00A91A07"/>
    <w:rsid w:val="00A91B6E"/>
    <w:rsid w:val="00A92238"/>
    <w:rsid w:val="00A92403"/>
    <w:rsid w:val="00A92C73"/>
    <w:rsid w:val="00A92EAC"/>
    <w:rsid w:val="00A93E07"/>
    <w:rsid w:val="00A9462D"/>
    <w:rsid w:val="00A95DF6"/>
    <w:rsid w:val="00A96411"/>
    <w:rsid w:val="00A968B3"/>
    <w:rsid w:val="00A968F5"/>
    <w:rsid w:val="00AA00B2"/>
    <w:rsid w:val="00AA0193"/>
    <w:rsid w:val="00AA05C2"/>
    <w:rsid w:val="00AA0F6C"/>
    <w:rsid w:val="00AA1537"/>
    <w:rsid w:val="00AA302A"/>
    <w:rsid w:val="00AA3384"/>
    <w:rsid w:val="00AA4D91"/>
    <w:rsid w:val="00AA58B4"/>
    <w:rsid w:val="00AA6DF7"/>
    <w:rsid w:val="00AA6E69"/>
    <w:rsid w:val="00AA759A"/>
    <w:rsid w:val="00AB0234"/>
    <w:rsid w:val="00AB0677"/>
    <w:rsid w:val="00AB1AC9"/>
    <w:rsid w:val="00AB2006"/>
    <w:rsid w:val="00AB223C"/>
    <w:rsid w:val="00AB2E28"/>
    <w:rsid w:val="00AB3251"/>
    <w:rsid w:val="00AB338A"/>
    <w:rsid w:val="00AB4A7A"/>
    <w:rsid w:val="00AB4D80"/>
    <w:rsid w:val="00AB51FB"/>
    <w:rsid w:val="00AB530D"/>
    <w:rsid w:val="00AB55B2"/>
    <w:rsid w:val="00AB5B1A"/>
    <w:rsid w:val="00AB6682"/>
    <w:rsid w:val="00AC0362"/>
    <w:rsid w:val="00AC04C0"/>
    <w:rsid w:val="00AC10B4"/>
    <w:rsid w:val="00AC13D9"/>
    <w:rsid w:val="00AC13E6"/>
    <w:rsid w:val="00AC145D"/>
    <w:rsid w:val="00AC275F"/>
    <w:rsid w:val="00AC31EA"/>
    <w:rsid w:val="00AC35EA"/>
    <w:rsid w:val="00AC3832"/>
    <w:rsid w:val="00AC4222"/>
    <w:rsid w:val="00AC4D0D"/>
    <w:rsid w:val="00AC5125"/>
    <w:rsid w:val="00AC5634"/>
    <w:rsid w:val="00AC60B2"/>
    <w:rsid w:val="00AC6E8F"/>
    <w:rsid w:val="00AC71D8"/>
    <w:rsid w:val="00AD1EF0"/>
    <w:rsid w:val="00AD1F65"/>
    <w:rsid w:val="00AD293B"/>
    <w:rsid w:val="00AD2FB1"/>
    <w:rsid w:val="00AD30DB"/>
    <w:rsid w:val="00AD3117"/>
    <w:rsid w:val="00AD3C9B"/>
    <w:rsid w:val="00AD49A7"/>
    <w:rsid w:val="00AD4D5F"/>
    <w:rsid w:val="00AD795F"/>
    <w:rsid w:val="00AD7E54"/>
    <w:rsid w:val="00AE068B"/>
    <w:rsid w:val="00AE1E2C"/>
    <w:rsid w:val="00AE228F"/>
    <w:rsid w:val="00AE2A8A"/>
    <w:rsid w:val="00AE41D9"/>
    <w:rsid w:val="00AE53E0"/>
    <w:rsid w:val="00AE5E49"/>
    <w:rsid w:val="00AF03D2"/>
    <w:rsid w:val="00AF073B"/>
    <w:rsid w:val="00AF0D5F"/>
    <w:rsid w:val="00AF1B76"/>
    <w:rsid w:val="00AF22CE"/>
    <w:rsid w:val="00AF2BE9"/>
    <w:rsid w:val="00AF352A"/>
    <w:rsid w:val="00AF420D"/>
    <w:rsid w:val="00AF44E4"/>
    <w:rsid w:val="00AF4C56"/>
    <w:rsid w:val="00AF4D5D"/>
    <w:rsid w:val="00AF5F42"/>
    <w:rsid w:val="00AF6AF3"/>
    <w:rsid w:val="00AF6D38"/>
    <w:rsid w:val="00AF7B54"/>
    <w:rsid w:val="00AF7F30"/>
    <w:rsid w:val="00B00B31"/>
    <w:rsid w:val="00B01617"/>
    <w:rsid w:val="00B02B87"/>
    <w:rsid w:val="00B02B88"/>
    <w:rsid w:val="00B0349C"/>
    <w:rsid w:val="00B04034"/>
    <w:rsid w:val="00B04351"/>
    <w:rsid w:val="00B046FC"/>
    <w:rsid w:val="00B051E7"/>
    <w:rsid w:val="00B05621"/>
    <w:rsid w:val="00B0651E"/>
    <w:rsid w:val="00B06D68"/>
    <w:rsid w:val="00B0767D"/>
    <w:rsid w:val="00B10307"/>
    <w:rsid w:val="00B10D75"/>
    <w:rsid w:val="00B14223"/>
    <w:rsid w:val="00B15B9C"/>
    <w:rsid w:val="00B16055"/>
    <w:rsid w:val="00B162CA"/>
    <w:rsid w:val="00B16A32"/>
    <w:rsid w:val="00B16E95"/>
    <w:rsid w:val="00B179E7"/>
    <w:rsid w:val="00B20B5E"/>
    <w:rsid w:val="00B210EC"/>
    <w:rsid w:val="00B21755"/>
    <w:rsid w:val="00B217DC"/>
    <w:rsid w:val="00B220B0"/>
    <w:rsid w:val="00B223A6"/>
    <w:rsid w:val="00B22E58"/>
    <w:rsid w:val="00B23CA5"/>
    <w:rsid w:val="00B2570D"/>
    <w:rsid w:val="00B25B1B"/>
    <w:rsid w:val="00B260E1"/>
    <w:rsid w:val="00B276CA"/>
    <w:rsid w:val="00B301FF"/>
    <w:rsid w:val="00B304D1"/>
    <w:rsid w:val="00B31DA1"/>
    <w:rsid w:val="00B324AB"/>
    <w:rsid w:val="00B33276"/>
    <w:rsid w:val="00B33367"/>
    <w:rsid w:val="00B3454F"/>
    <w:rsid w:val="00B349E4"/>
    <w:rsid w:val="00B3636B"/>
    <w:rsid w:val="00B36FB7"/>
    <w:rsid w:val="00B372C6"/>
    <w:rsid w:val="00B37393"/>
    <w:rsid w:val="00B40C27"/>
    <w:rsid w:val="00B40DA3"/>
    <w:rsid w:val="00B419F0"/>
    <w:rsid w:val="00B431D4"/>
    <w:rsid w:val="00B432B7"/>
    <w:rsid w:val="00B439FA"/>
    <w:rsid w:val="00B43A65"/>
    <w:rsid w:val="00B441BA"/>
    <w:rsid w:val="00B44A8C"/>
    <w:rsid w:val="00B44EF6"/>
    <w:rsid w:val="00B45236"/>
    <w:rsid w:val="00B456B3"/>
    <w:rsid w:val="00B46727"/>
    <w:rsid w:val="00B468E1"/>
    <w:rsid w:val="00B46937"/>
    <w:rsid w:val="00B46CE1"/>
    <w:rsid w:val="00B47535"/>
    <w:rsid w:val="00B47C3D"/>
    <w:rsid w:val="00B47F12"/>
    <w:rsid w:val="00B5069C"/>
    <w:rsid w:val="00B509FB"/>
    <w:rsid w:val="00B514EC"/>
    <w:rsid w:val="00B51E0B"/>
    <w:rsid w:val="00B52308"/>
    <w:rsid w:val="00B5294E"/>
    <w:rsid w:val="00B54166"/>
    <w:rsid w:val="00B55A1C"/>
    <w:rsid w:val="00B55B78"/>
    <w:rsid w:val="00B56064"/>
    <w:rsid w:val="00B56D09"/>
    <w:rsid w:val="00B6036A"/>
    <w:rsid w:val="00B60732"/>
    <w:rsid w:val="00B6089C"/>
    <w:rsid w:val="00B61306"/>
    <w:rsid w:val="00B61CC1"/>
    <w:rsid w:val="00B62CB3"/>
    <w:rsid w:val="00B63C28"/>
    <w:rsid w:val="00B64103"/>
    <w:rsid w:val="00B64106"/>
    <w:rsid w:val="00B65C1D"/>
    <w:rsid w:val="00B65CAA"/>
    <w:rsid w:val="00B6651B"/>
    <w:rsid w:val="00B67726"/>
    <w:rsid w:val="00B67975"/>
    <w:rsid w:val="00B67A6C"/>
    <w:rsid w:val="00B67E6E"/>
    <w:rsid w:val="00B67E81"/>
    <w:rsid w:val="00B70137"/>
    <w:rsid w:val="00B7126F"/>
    <w:rsid w:val="00B71D01"/>
    <w:rsid w:val="00B72C94"/>
    <w:rsid w:val="00B73160"/>
    <w:rsid w:val="00B73408"/>
    <w:rsid w:val="00B73BE1"/>
    <w:rsid w:val="00B7468F"/>
    <w:rsid w:val="00B74860"/>
    <w:rsid w:val="00B749AE"/>
    <w:rsid w:val="00B7575B"/>
    <w:rsid w:val="00B75C9D"/>
    <w:rsid w:val="00B75E97"/>
    <w:rsid w:val="00B76045"/>
    <w:rsid w:val="00B76DD4"/>
    <w:rsid w:val="00B778F5"/>
    <w:rsid w:val="00B8076A"/>
    <w:rsid w:val="00B80838"/>
    <w:rsid w:val="00B8159F"/>
    <w:rsid w:val="00B8470F"/>
    <w:rsid w:val="00B853D1"/>
    <w:rsid w:val="00B865AC"/>
    <w:rsid w:val="00B869D8"/>
    <w:rsid w:val="00B86A91"/>
    <w:rsid w:val="00B86F00"/>
    <w:rsid w:val="00B879CF"/>
    <w:rsid w:val="00B90AD1"/>
    <w:rsid w:val="00B91049"/>
    <w:rsid w:val="00B91494"/>
    <w:rsid w:val="00B91A53"/>
    <w:rsid w:val="00B927FA"/>
    <w:rsid w:val="00B935CB"/>
    <w:rsid w:val="00B94061"/>
    <w:rsid w:val="00B941D4"/>
    <w:rsid w:val="00B944C8"/>
    <w:rsid w:val="00B9462F"/>
    <w:rsid w:val="00B9493D"/>
    <w:rsid w:val="00B94A0A"/>
    <w:rsid w:val="00B94E70"/>
    <w:rsid w:val="00B955AF"/>
    <w:rsid w:val="00B95679"/>
    <w:rsid w:val="00B97783"/>
    <w:rsid w:val="00B97F5C"/>
    <w:rsid w:val="00BA03BF"/>
    <w:rsid w:val="00BA0C4D"/>
    <w:rsid w:val="00BA2478"/>
    <w:rsid w:val="00BA40FD"/>
    <w:rsid w:val="00BA55E7"/>
    <w:rsid w:val="00BA6461"/>
    <w:rsid w:val="00BA7520"/>
    <w:rsid w:val="00BA757D"/>
    <w:rsid w:val="00BA79DA"/>
    <w:rsid w:val="00BB03FA"/>
    <w:rsid w:val="00BB0445"/>
    <w:rsid w:val="00BB0C3D"/>
    <w:rsid w:val="00BB0F78"/>
    <w:rsid w:val="00BB1A54"/>
    <w:rsid w:val="00BB1E68"/>
    <w:rsid w:val="00BB1FA2"/>
    <w:rsid w:val="00BB26E8"/>
    <w:rsid w:val="00BB2D73"/>
    <w:rsid w:val="00BB2F4A"/>
    <w:rsid w:val="00BB351C"/>
    <w:rsid w:val="00BB3FF7"/>
    <w:rsid w:val="00BB4E32"/>
    <w:rsid w:val="00BB5C83"/>
    <w:rsid w:val="00BB6264"/>
    <w:rsid w:val="00BB6910"/>
    <w:rsid w:val="00BB7E87"/>
    <w:rsid w:val="00BC2430"/>
    <w:rsid w:val="00BC513A"/>
    <w:rsid w:val="00BC5273"/>
    <w:rsid w:val="00BC5494"/>
    <w:rsid w:val="00BC57F7"/>
    <w:rsid w:val="00BC6063"/>
    <w:rsid w:val="00BC6769"/>
    <w:rsid w:val="00BD1048"/>
    <w:rsid w:val="00BD3175"/>
    <w:rsid w:val="00BD3CBE"/>
    <w:rsid w:val="00BD3E36"/>
    <w:rsid w:val="00BD4565"/>
    <w:rsid w:val="00BD4EEC"/>
    <w:rsid w:val="00BD6B0E"/>
    <w:rsid w:val="00BD7A12"/>
    <w:rsid w:val="00BE06F2"/>
    <w:rsid w:val="00BE2A69"/>
    <w:rsid w:val="00BE3D7F"/>
    <w:rsid w:val="00BE3E61"/>
    <w:rsid w:val="00BE3FC2"/>
    <w:rsid w:val="00BE48EA"/>
    <w:rsid w:val="00BE576E"/>
    <w:rsid w:val="00BE5F65"/>
    <w:rsid w:val="00BE602D"/>
    <w:rsid w:val="00BE6095"/>
    <w:rsid w:val="00BE617D"/>
    <w:rsid w:val="00BE69A0"/>
    <w:rsid w:val="00BE6A44"/>
    <w:rsid w:val="00BE6D25"/>
    <w:rsid w:val="00BE7A76"/>
    <w:rsid w:val="00BF0471"/>
    <w:rsid w:val="00BF14EB"/>
    <w:rsid w:val="00BF2213"/>
    <w:rsid w:val="00BF399F"/>
    <w:rsid w:val="00BF3EA3"/>
    <w:rsid w:val="00BF58AF"/>
    <w:rsid w:val="00BF5954"/>
    <w:rsid w:val="00BF632A"/>
    <w:rsid w:val="00BF6E24"/>
    <w:rsid w:val="00C00223"/>
    <w:rsid w:val="00C01163"/>
    <w:rsid w:val="00C01507"/>
    <w:rsid w:val="00C019A8"/>
    <w:rsid w:val="00C022A6"/>
    <w:rsid w:val="00C022CC"/>
    <w:rsid w:val="00C02E21"/>
    <w:rsid w:val="00C0400D"/>
    <w:rsid w:val="00C05D2B"/>
    <w:rsid w:val="00C07533"/>
    <w:rsid w:val="00C07A11"/>
    <w:rsid w:val="00C07CC1"/>
    <w:rsid w:val="00C10BF0"/>
    <w:rsid w:val="00C111BA"/>
    <w:rsid w:val="00C121F7"/>
    <w:rsid w:val="00C1236A"/>
    <w:rsid w:val="00C12585"/>
    <w:rsid w:val="00C131BD"/>
    <w:rsid w:val="00C13F3A"/>
    <w:rsid w:val="00C14407"/>
    <w:rsid w:val="00C1510D"/>
    <w:rsid w:val="00C15153"/>
    <w:rsid w:val="00C1559F"/>
    <w:rsid w:val="00C15A4F"/>
    <w:rsid w:val="00C161ED"/>
    <w:rsid w:val="00C164F5"/>
    <w:rsid w:val="00C168BA"/>
    <w:rsid w:val="00C17402"/>
    <w:rsid w:val="00C1779D"/>
    <w:rsid w:val="00C17979"/>
    <w:rsid w:val="00C17E38"/>
    <w:rsid w:val="00C203FE"/>
    <w:rsid w:val="00C2099D"/>
    <w:rsid w:val="00C2152D"/>
    <w:rsid w:val="00C22B39"/>
    <w:rsid w:val="00C22DDE"/>
    <w:rsid w:val="00C2303A"/>
    <w:rsid w:val="00C23341"/>
    <w:rsid w:val="00C254E3"/>
    <w:rsid w:val="00C26FEE"/>
    <w:rsid w:val="00C27428"/>
    <w:rsid w:val="00C3007A"/>
    <w:rsid w:val="00C30AD1"/>
    <w:rsid w:val="00C312DE"/>
    <w:rsid w:val="00C31F70"/>
    <w:rsid w:val="00C331E7"/>
    <w:rsid w:val="00C33EC2"/>
    <w:rsid w:val="00C3403D"/>
    <w:rsid w:val="00C34520"/>
    <w:rsid w:val="00C34972"/>
    <w:rsid w:val="00C34B73"/>
    <w:rsid w:val="00C34D25"/>
    <w:rsid w:val="00C35FC2"/>
    <w:rsid w:val="00C36C08"/>
    <w:rsid w:val="00C4042F"/>
    <w:rsid w:val="00C40716"/>
    <w:rsid w:val="00C4081D"/>
    <w:rsid w:val="00C41878"/>
    <w:rsid w:val="00C42441"/>
    <w:rsid w:val="00C42710"/>
    <w:rsid w:val="00C4362C"/>
    <w:rsid w:val="00C45D08"/>
    <w:rsid w:val="00C45EE5"/>
    <w:rsid w:val="00C47BC6"/>
    <w:rsid w:val="00C47ECC"/>
    <w:rsid w:val="00C509B5"/>
    <w:rsid w:val="00C50AFB"/>
    <w:rsid w:val="00C525A9"/>
    <w:rsid w:val="00C52E44"/>
    <w:rsid w:val="00C54EC0"/>
    <w:rsid w:val="00C54FB8"/>
    <w:rsid w:val="00C56C9D"/>
    <w:rsid w:val="00C57285"/>
    <w:rsid w:val="00C60B18"/>
    <w:rsid w:val="00C61A5E"/>
    <w:rsid w:val="00C61F50"/>
    <w:rsid w:val="00C6224A"/>
    <w:rsid w:val="00C62CB5"/>
    <w:rsid w:val="00C64E15"/>
    <w:rsid w:val="00C65278"/>
    <w:rsid w:val="00C65532"/>
    <w:rsid w:val="00C6577A"/>
    <w:rsid w:val="00C65881"/>
    <w:rsid w:val="00C65CDE"/>
    <w:rsid w:val="00C667A6"/>
    <w:rsid w:val="00C66BF9"/>
    <w:rsid w:val="00C66D63"/>
    <w:rsid w:val="00C67686"/>
    <w:rsid w:val="00C70DE2"/>
    <w:rsid w:val="00C715B5"/>
    <w:rsid w:val="00C71EFB"/>
    <w:rsid w:val="00C7211F"/>
    <w:rsid w:val="00C73F7B"/>
    <w:rsid w:val="00C74B3D"/>
    <w:rsid w:val="00C74D37"/>
    <w:rsid w:val="00C75137"/>
    <w:rsid w:val="00C754C5"/>
    <w:rsid w:val="00C764B3"/>
    <w:rsid w:val="00C77A45"/>
    <w:rsid w:val="00C77A83"/>
    <w:rsid w:val="00C80291"/>
    <w:rsid w:val="00C8101D"/>
    <w:rsid w:val="00C81B04"/>
    <w:rsid w:val="00C83CB5"/>
    <w:rsid w:val="00C85252"/>
    <w:rsid w:val="00C8589D"/>
    <w:rsid w:val="00C87857"/>
    <w:rsid w:val="00C90E44"/>
    <w:rsid w:val="00C9133D"/>
    <w:rsid w:val="00C91E5F"/>
    <w:rsid w:val="00C93C6E"/>
    <w:rsid w:val="00C96AF3"/>
    <w:rsid w:val="00C96BAE"/>
    <w:rsid w:val="00C974E4"/>
    <w:rsid w:val="00C97AEE"/>
    <w:rsid w:val="00CA00E7"/>
    <w:rsid w:val="00CA040B"/>
    <w:rsid w:val="00CA0500"/>
    <w:rsid w:val="00CA2C8B"/>
    <w:rsid w:val="00CA40E1"/>
    <w:rsid w:val="00CA458C"/>
    <w:rsid w:val="00CA5630"/>
    <w:rsid w:val="00CA563A"/>
    <w:rsid w:val="00CA5B9D"/>
    <w:rsid w:val="00CA6797"/>
    <w:rsid w:val="00CB1B81"/>
    <w:rsid w:val="00CB20FE"/>
    <w:rsid w:val="00CB278D"/>
    <w:rsid w:val="00CB2A90"/>
    <w:rsid w:val="00CB3D95"/>
    <w:rsid w:val="00CB4C0B"/>
    <w:rsid w:val="00CB6052"/>
    <w:rsid w:val="00CB6745"/>
    <w:rsid w:val="00CB6754"/>
    <w:rsid w:val="00CB6DC8"/>
    <w:rsid w:val="00CB6E55"/>
    <w:rsid w:val="00CB6EE4"/>
    <w:rsid w:val="00CB6F31"/>
    <w:rsid w:val="00CC08D7"/>
    <w:rsid w:val="00CC0AE7"/>
    <w:rsid w:val="00CC12FB"/>
    <w:rsid w:val="00CC24B2"/>
    <w:rsid w:val="00CC364A"/>
    <w:rsid w:val="00CC40F4"/>
    <w:rsid w:val="00CC4436"/>
    <w:rsid w:val="00CC4756"/>
    <w:rsid w:val="00CC4CB8"/>
    <w:rsid w:val="00CC571C"/>
    <w:rsid w:val="00CC69AD"/>
    <w:rsid w:val="00CC70E1"/>
    <w:rsid w:val="00CC75FE"/>
    <w:rsid w:val="00CC79A3"/>
    <w:rsid w:val="00CD0121"/>
    <w:rsid w:val="00CD0785"/>
    <w:rsid w:val="00CD1163"/>
    <w:rsid w:val="00CD2B48"/>
    <w:rsid w:val="00CD2BA5"/>
    <w:rsid w:val="00CD349C"/>
    <w:rsid w:val="00CD35A9"/>
    <w:rsid w:val="00CD3C78"/>
    <w:rsid w:val="00CD3EDD"/>
    <w:rsid w:val="00CD52C5"/>
    <w:rsid w:val="00CD5A46"/>
    <w:rsid w:val="00CD5E00"/>
    <w:rsid w:val="00CD6605"/>
    <w:rsid w:val="00CD6D42"/>
    <w:rsid w:val="00CD780E"/>
    <w:rsid w:val="00CE01F5"/>
    <w:rsid w:val="00CE11A0"/>
    <w:rsid w:val="00CE2D95"/>
    <w:rsid w:val="00CE49E9"/>
    <w:rsid w:val="00CE4CCF"/>
    <w:rsid w:val="00CE518E"/>
    <w:rsid w:val="00CE5A8C"/>
    <w:rsid w:val="00CE5BED"/>
    <w:rsid w:val="00CE5F54"/>
    <w:rsid w:val="00CE7432"/>
    <w:rsid w:val="00CE75F8"/>
    <w:rsid w:val="00CE7611"/>
    <w:rsid w:val="00CE79EC"/>
    <w:rsid w:val="00CF0D71"/>
    <w:rsid w:val="00CF126D"/>
    <w:rsid w:val="00CF14BA"/>
    <w:rsid w:val="00CF16D4"/>
    <w:rsid w:val="00CF1F32"/>
    <w:rsid w:val="00CF2BE5"/>
    <w:rsid w:val="00CF2E00"/>
    <w:rsid w:val="00CF4360"/>
    <w:rsid w:val="00CF4767"/>
    <w:rsid w:val="00CF49AB"/>
    <w:rsid w:val="00CF5979"/>
    <w:rsid w:val="00CF625F"/>
    <w:rsid w:val="00CF6402"/>
    <w:rsid w:val="00CF6A54"/>
    <w:rsid w:val="00CF6F89"/>
    <w:rsid w:val="00CF70A7"/>
    <w:rsid w:val="00CF7ED7"/>
    <w:rsid w:val="00D02B53"/>
    <w:rsid w:val="00D02F2A"/>
    <w:rsid w:val="00D03214"/>
    <w:rsid w:val="00D0391E"/>
    <w:rsid w:val="00D039D3"/>
    <w:rsid w:val="00D03FF4"/>
    <w:rsid w:val="00D04B94"/>
    <w:rsid w:val="00D0531C"/>
    <w:rsid w:val="00D05ADB"/>
    <w:rsid w:val="00D065C7"/>
    <w:rsid w:val="00D07764"/>
    <w:rsid w:val="00D10889"/>
    <w:rsid w:val="00D11C3B"/>
    <w:rsid w:val="00D121C9"/>
    <w:rsid w:val="00D123C7"/>
    <w:rsid w:val="00D123E8"/>
    <w:rsid w:val="00D1245F"/>
    <w:rsid w:val="00D13154"/>
    <w:rsid w:val="00D1375C"/>
    <w:rsid w:val="00D14C6F"/>
    <w:rsid w:val="00D14CBF"/>
    <w:rsid w:val="00D14D63"/>
    <w:rsid w:val="00D15970"/>
    <w:rsid w:val="00D160AF"/>
    <w:rsid w:val="00D16209"/>
    <w:rsid w:val="00D16504"/>
    <w:rsid w:val="00D168A1"/>
    <w:rsid w:val="00D16AB0"/>
    <w:rsid w:val="00D17985"/>
    <w:rsid w:val="00D17FF5"/>
    <w:rsid w:val="00D2017B"/>
    <w:rsid w:val="00D2037A"/>
    <w:rsid w:val="00D21652"/>
    <w:rsid w:val="00D21C29"/>
    <w:rsid w:val="00D22D0D"/>
    <w:rsid w:val="00D23846"/>
    <w:rsid w:val="00D23DAA"/>
    <w:rsid w:val="00D23EB6"/>
    <w:rsid w:val="00D25072"/>
    <w:rsid w:val="00D250B5"/>
    <w:rsid w:val="00D26371"/>
    <w:rsid w:val="00D268E9"/>
    <w:rsid w:val="00D30553"/>
    <w:rsid w:val="00D30824"/>
    <w:rsid w:val="00D318FE"/>
    <w:rsid w:val="00D321DC"/>
    <w:rsid w:val="00D32384"/>
    <w:rsid w:val="00D32AB9"/>
    <w:rsid w:val="00D32B1A"/>
    <w:rsid w:val="00D347FF"/>
    <w:rsid w:val="00D35CD9"/>
    <w:rsid w:val="00D372A7"/>
    <w:rsid w:val="00D3742C"/>
    <w:rsid w:val="00D37A04"/>
    <w:rsid w:val="00D37DA9"/>
    <w:rsid w:val="00D40703"/>
    <w:rsid w:val="00D40728"/>
    <w:rsid w:val="00D41566"/>
    <w:rsid w:val="00D4170E"/>
    <w:rsid w:val="00D4186D"/>
    <w:rsid w:val="00D42758"/>
    <w:rsid w:val="00D43FD4"/>
    <w:rsid w:val="00D446BE"/>
    <w:rsid w:val="00D4524E"/>
    <w:rsid w:val="00D45A4D"/>
    <w:rsid w:val="00D46787"/>
    <w:rsid w:val="00D50547"/>
    <w:rsid w:val="00D50750"/>
    <w:rsid w:val="00D513B6"/>
    <w:rsid w:val="00D54160"/>
    <w:rsid w:val="00D5470B"/>
    <w:rsid w:val="00D54CBE"/>
    <w:rsid w:val="00D55723"/>
    <w:rsid w:val="00D55FD1"/>
    <w:rsid w:val="00D56999"/>
    <w:rsid w:val="00D569A7"/>
    <w:rsid w:val="00D56D5C"/>
    <w:rsid w:val="00D56E65"/>
    <w:rsid w:val="00D57964"/>
    <w:rsid w:val="00D57B86"/>
    <w:rsid w:val="00D57E59"/>
    <w:rsid w:val="00D60608"/>
    <w:rsid w:val="00D61B17"/>
    <w:rsid w:val="00D62BC9"/>
    <w:rsid w:val="00D637E2"/>
    <w:rsid w:val="00D63ADC"/>
    <w:rsid w:val="00D645C0"/>
    <w:rsid w:val="00D64BE1"/>
    <w:rsid w:val="00D65666"/>
    <w:rsid w:val="00D6589A"/>
    <w:rsid w:val="00D6613B"/>
    <w:rsid w:val="00D6626C"/>
    <w:rsid w:val="00D66AB6"/>
    <w:rsid w:val="00D66CCE"/>
    <w:rsid w:val="00D7038D"/>
    <w:rsid w:val="00D72B6B"/>
    <w:rsid w:val="00D72EBA"/>
    <w:rsid w:val="00D732CA"/>
    <w:rsid w:val="00D73C98"/>
    <w:rsid w:val="00D7463A"/>
    <w:rsid w:val="00D74714"/>
    <w:rsid w:val="00D750B5"/>
    <w:rsid w:val="00D75AC3"/>
    <w:rsid w:val="00D75B7D"/>
    <w:rsid w:val="00D763F5"/>
    <w:rsid w:val="00D7670A"/>
    <w:rsid w:val="00D77532"/>
    <w:rsid w:val="00D8074F"/>
    <w:rsid w:val="00D81F5B"/>
    <w:rsid w:val="00D82311"/>
    <w:rsid w:val="00D8300A"/>
    <w:rsid w:val="00D8398E"/>
    <w:rsid w:val="00D83F21"/>
    <w:rsid w:val="00D847B3"/>
    <w:rsid w:val="00D85452"/>
    <w:rsid w:val="00D86182"/>
    <w:rsid w:val="00D8624F"/>
    <w:rsid w:val="00D870F3"/>
    <w:rsid w:val="00D87303"/>
    <w:rsid w:val="00D87F9F"/>
    <w:rsid w:val="00D90BE7"/>
    <w:rsid w:val="00D91119"/>
    <w:rsid w:val="00D918AE"/>
    <w:rsid w:val="00D91FBA"/>
    <w:rsid w:val="00D9252A"/>
    <w:rsid w:val="00D93930"/>
    <w:rsid w:val="00D951D1"/>
    <w:rsid w:val="00D95497"/>
    <w:rsid w:val="00D95736"/>
    <w:rsid w:val="00D95BF7"/>
    <w:rsid w:val="00D95E27"/>
    <w:rsid w:val="00D96AD6"/>
    <w:rsid w:val="00DA09E7"/>
    <w:rsid w:val="00DA0C36"/>
    <w:rsid w:val="00DA1F18"/>
    <w:rsid w:val="00DA2A81"/>
    <w:rsid w:val="00DA3C1C"/>
    <w:rsid w:val="00DA4E0B"/>
    <w:rsid w:val="00DA4FC9"/>
    <w:rsid w:val="00DA5A2C"/>
    <w:rsid w:val="00DA657A"/>
    <w:rsid w:val="00DA6D67"/>
    <w:rsid w:val="00DA6E1E"/>
    <w:rsid w:val="00DA7FE5"/>
    <w:rsid w:val="00DB0A96"/>
    <w:rsid w:val="00DB0D64"/>
    <w:rsid w:val="00DB3243"/>
    <w:rsid w:val="00DB3E13"/>
    <w:rsid w:val="00DB4821"/>
    <w:rsid w:val="00DB4AE4"/>
    <w:rsid w:val="00DB4E9F"/>
    <w:rsid w:val="00DB5093"/>
    <w:rsid w:val="00DB55E5"/>
    <w:rsid w:val="00DB5A7D"/>
    <w:rsid w:val="00DB6474"/>
    <w:rsid w:val="00DB6E3B"/>
    <w:rsid w:val="00DB6E4F"/>
    <w:rsid w:val="00DC0367"/>
    <w:rsid w:val="00DC15D7"/>
    <w:rsid w:val="00DC1848"/>
    <w:rsid w:val="00DC23DA"/>
    <w:rsid w:val="00DC3443"/>
    <w:rsid w:val="00DC3573"/>
    <w:rsid w:val="00DC4D4A"/>
    <w:rsid w:val="00DC53F8"/>
    <w:rsid w:val="00DC544E"/>
    <w:rsid w:val="00DC5D01"/>
    <w:rsid w:val="00DC6651"/>
    <w:rsid w:val="00DC7197"/>
    <w:rsid w:val="00DC7868"/>
    <w:rsid w:val="00DC7C7E"/>
    <w:rsid w:val="00DC7F1E"/>
    <w:rsid w:val="00DD09B4"/>
    <w:rsid w:val="00DD0E71"/>
    <w:rsid w:val="00DD11F5"/>
    <w:rsid w:val="00DD18CD"/>
    <w:rsid w:val="00DD328F"/>
    <w:rsid w:val="00DD350B"/>
    <w:rsid w:val="00DD42EC"/>
    <w:rsid w:val="00DD461C"/>
    <w:rsid w:val="00DD4D3D"/>
    <w:rsid w:val="00DD5878"/>
    <w:rsid w:val="00DD6AA3"/>
    <w:rsid w:val="00DD6C36"/>
    <w:rsid w:val="00DD6E87"/>
    <w:rsid w:val="00DD7DB4"/>
    <w:rsid w:val="00DD7EBF"/>
    <w:rsid w:val="00DE1854"/>
    <w:rsid w:val="00DE2030"/>
    <w:rsid w:val="00DE26CF"/>
    <w:rsid w:val="00DE2F8B"/>
    <w:rsid w:val="00DE49EA"/>
    <w:rsid w:val="00DE4BFF"/>
    <w:rsid w:val="00DE5236"/>
    <w:rsid w:val="00DE539C"/>
    <w:rsid w:val="00DE6555"/>
    <w:rsid w:val="00DE67E5"/>
    <w:rsid w:val="00DE7669"/>
    <w:rsid w:val="00DF0335"/>
    <w:rsid w:val="00DF0D32"/>
    <w:rsid w:val="00DF11B3"/>
    <w:rsid w:val="00DF134C"/>
    <w:rsid w:val="00DF1AA7"/>
    <w:rsid w:val="00DF1FBB"/>
    <w:rsid w:val="00DF270D"/>
    <w:rsid w:val="00DF2AEE"/>
    <w:rsid w:val="00DF3486"/>
    <w:rsid w:val="00DF40A8"/>
    <w:rsid w:val="00DF4224"/>
    <w:rsid w:val="00DF4EB3"/>
    <w:rsid w:val="00DF5578"/>
    <w:rsid w:val="00DF5CA6"/>
    <w:rsid w:val="00DF6718"/>
    <w:rsid w:val="00DF6EBA"/>
    <w:rsid w:val="00DF7593"/>
    <w:rsid w:val="00E001E5"/>
    <w:rsid w:val="00E00CCB"/>
    <w:rsid w:val="00E0141D"/>
    <w:rsid w:val="00E01A41"/>
    <w:rsid w:val="00E01E7D"/>
    <w:rsid w:val="00E02CA9"/>
    <w:rsid w:val="00E0547A"/>
    <w:rsid w:val="00E0554F"/>
    <w:rsid w:val="00E06310"/>
    <w:rsid w:val="00E06900"/>
    <w:rsid w:val="00E0704D"/>
    <w:rsid w:val="00E072D1"/>
    <w:rsid w:val="00E0794E"/>
    <w:rsid w:val="00E07A79"/>
    <w:rsid w:val="00E07E97"/>
    <w:rsid w:val="00E07F1E"/>
    <w:rsid w:val="00E10514"/>
    <w:rsid w:val="00E10AA6"/>
    <w:rsid w:val="00E11AAC"/>
    <w:rsid w:val="00E11C88"/>
    <w:rsid w:val="00E1319B"/>
    <w:rsid w:val="00E1365E"/>
    <w:rsid w:val="00E13FAF"/>
    <w:rsid w:val="00E144A0"/>
    <w:rsid w:val="00E14A55"/>
    <w:rsid w:val="00E151AD"/>
    <w:rsid w:val="00E166DB"/>
    <w:rsid w:val="00E17694"/>
    <w:rsid w:val="00E17882"/>
    <w:rsid w:val="00E2045B"/>
    <w:rsid w:val="00E20DF1"/>
    <w:rsid w:val="00E211A0"/>
    <w:rsid w:val="00E2173D"/>
    <w:rsid w:val="00E21885"/>
    <w:rsid w:val="00E219B4"/>
    <w:rsid w:val="00E21DCE"/>
    <w:rsid w:val="00E21F13"/>
    <w:rsid w:val="00E2222C"/>
    <w:rsid w:val="00E23748"/>
    <w:rsid w:val="00E23A73"/>
    <w:rsid w:val="00E23B13"/>
    <w:rsid w:val="00E2400D"/>
    <w:rsid w:val="00E2456A"/>
    <w:rsid w:val="00E245E0"/>
    <w:rsid w:val="00E25645"/>
    <w:rsid w:val="00E25731"/>
    <w:rsid w:val="00E258C7"/>
    <w:rsid w:val="00E270A0"/>
    <w:rsid w:val="00E2765D"/>
    <w:rsid w:val="00E27AE6"/>
    <w:rsid w:val="00E27E37"/>
    <w:rsid w:val="00E300A1"/>
    <w:rsid w:val="00E33A87"/>
    <w:rsid w:val="00E33D68"/>
    <w:rsid w:val="00E33D7F"/>
    <w:rsid w:val="00E3501D"/>
    <w:rsid w:val="00E35E0C"/>
    <w:rsid w:val="00E3601F"/>
    <w:rsid w:val="00E36140"/>
    <w:rsid w:val="00E363A5"/>
    <w:rsid w:val="00E36C4F"/>
    <w:rsid w:val="00E36D93"/>
    <w:rsid w:val="00E372E9"/>
    <w:rsid w:val="00E3797C"/>
    <w:rsid w:val="00E40C74"/>
    <w:rsid w:val="00E41BFC"/>
    <w:rsid w:val="00E429EC"/>
    <w:rsid w:val="00E43658"/>
    <w:rsid w:val="00E444E2"/>
    <w:rsid w:val="00E44C9E"/>
    <w:rsid w:val="00E44F4F"/>
    <w:rsid w:val="00E45649"/>
    <w:rsid w:val="00E466D6"/>
    <w:rsid w:val="00E4723E"/>
    <w:rsid w:val="00E4733F"/>
    <w:rsid w:val="00E4785F"/>
    <w:rsid w:val="00E47C62"/>
    <w:rsid w:val="00E47F0E"/>
    <w:rsid w:val="00E50111"/>
    <w:rsid w:val="00E50283"/>
    <w:rsid w:val="00E5048A"/>
    <w:rsid w:val="00E525D0"/>
    <w:rsid w:val="00E52C99"/>
    <w:rsid w:val="00E535D0"/>
    <w:rsid w:val="00E5385B"/>
    <w:rsid w:val="00E54013"/>
    <w:rsid w:val="00E557F5"/>
    <w:rsid w:val="00E55813"/>
    <w:rsid w:val="00E560D8"/>
    <w:rsid w:val="00E56195"/>
    <w:rsid w:val="00E5629E"/>
    <w:rsid w:val="00E57580"/>
    <w:rsid w:val="00E57D59"/>
    <w:rsid w:val="00E61177"/>
    <w:rsid w:val="00E6179F"/>
    <w:rsid w:val="00E635C2"/>
    <w:rsid w:val="00E6591C"/>
    <w:rsid w:val="00E6607F"/>
    <w:rsid w:val="00E6733C"/>
    <w:rsid w:val="00E7066F"/>
    <w:rsid w:val="00E7118D"/>
    <w:rsid w:val="00E72011"/>
    <w:rsid w:val="00E724AD"/>
    <w:rsid w:val="00E72BBC"/>
    <w:rsid w:val="00E7304E"/>
    <w:rsid w:val="00E741FF"/>
    <w:rsid w:val="00E7433D"/>
    <w:rsid w:val="00E744A6"/>
    <w:rsid w:val="00E745F3"/>
    <w:rsid w:val="00E746FC"/>
    <w:rsid w:val="00E74DCA"/>
    <w:rsid w:val="00E7502E"/>
    <w:rsid w:val="00E768B7"/>
    <w:rsid w:val="00E77E91"/>
    <w:rsid w:val="00E800C4"/>
    <w:rsid w:val="00E805CC"/>
    <w:rsid w:val="00E80D82"/>
    <w:rsid w:val="00E80E25"/>
    <w:rsid w:val="00E8114D"/>
    <w:rsid w:val="00E8139A"/>
    <w:rsid w:val="00E820A6"/>
    <w:rsid w:val="00E82758"/>
    <w:rsid w:val="00E82DA6"/>
    <w:rsid w:val="00E82FD2"/>
    <w:rsid w:val="00E83496"/>
    <w:rsid w:val="00E83AF9"/>
    <w:rsid w:val="00E84DDD"/>
    <w:rsid w:val="00E85F16"/>
    <w:rsid w:val="00E92569"/>
    <w:rsid w:val="00E941B2"/>
    <w:rsid w:val="00E953A2"/>
    <w:rsid w:val="00E954B5"/>
    <w:rsid w:val="00E9641A"/>
    <w:rsid w:val="00E97343"/>
    <w:rsid w:val="00E97F2F"/>
    <w:rsid w:val="00EA2228"/>
    <w:rsid w:val="00EA2316"/>
    <w:rsid w:val="00EA25F5"/>
    <w:rsid w:val="00EA294E"/>
    <w:rsid w:val="00EA32ED"/>
    <w:rsid w:val="00EA433A"/>
    <w:rsid w:val="00EA538F"/>
    <w:rsid w:val="00EA5671"/>
    <w:rsid w:val="00EA5FA4"/>
    <w:rsid w:val="00EA616B"/>
    <w:rsid w:val="00EA71DC"/>
    <w:rsid w:val="00EB1103"/>
    <w:rsid w:val="00EB11FC"/>
    <w:rsid w:val="00EB1454"/>
    <w:rsid w:val="00EB150D"/>
    <w:rsid w:val="00EB20E7"/>
    <w:rsid w:val="00EB23B8"/>
    <w:rsid w:val="00EB2876"/>
    <w:rsid w:val="00EB41D9"/>
    <w:rsid w:val="00EB42A4"/>
    <w:rsid w:val="00EB4CE3"/>
    <w:rsid w:val="00EB58FC"/>
    <w:rsid w:val="00EB6AA2"/>
    <w:rsid w:val="00EB773C"/>
    <w:rsid w:val="00EB7A6B"/>
    <w:rsid w:val="00EC2207"/>
    <w:rsid w:val="00EC3FB2"/>
    <w:rsid w:val="00EC42FE"/>
    <w:rsid w:val="00EC4CA6"/>
    <w:rsid w:val="00EC51C2"/>
    <w:rsid w:val="00EC56C7"/>
    <w:rsid w:val="00EC7114"/>
    <w:rsid w:val="00EC749F"/>
    <w:rsid w:val="00EC7AE0"/>
    <w:rsid w:val="00ED0FEC"/>
    <w:rsid w:val="00ED124B"/>
    <w:rsid w:val="00ED127E"/>
    <w:rsid w:val="00ED1D1F"/>
    <w:rsid w:val="00ED48D8"/>
    <w:rsid w:val="00ED4E60"/>
    <w:rsid w:val="00ED5443"/>
    <w:rsid w:val="00ED5479"/>
    <w:rsid w:val="00ED7295"/>
    <w:rsid w:val="00ED7903"/>
    <w:rsid w:val="00EE0B62"/>
    <w:rsid w:val="00EE15CC"/>
    <w:rsid w:val="00EE1B75"/>
    <w:rsid w:val="00EE1C6D"/>
    <w:rsid w:val="00EE2882"/>
    <w:rsid w:val="00EE2E1B"/>
    <w:rsid w:val="00EE356C"/>
    <w:rsid w:val="00EE3809"/>
    <w:rsid w:val="00EE3FBC"/>
    <w:rsid w:val="00EE4AE8"/>
    <w:rsid w:val="00EE654E"/>
    <w:rsid w:val="00EE6C66"/>
    <w:rsid w:val="00EE7620"/>
    <w:rsid w:val="00EF0187"/>
    <w:rsid w:val="00EF03B2"/>
    <w:rsid w:val="00EF03F0"/>
    <w:rsid w:val="00EF09C1"/>
    <w:rsid w:val="00EF1F1E"/>
    <w:rsid w:val="00EF20B5"/>
    <w:rsid w:val="00EF26B0"/>
    <w:rsid w:val="00EF369A"/>
    <w:rsid w:val="00EF5680"/>
    <w:rsid w:val="00EF6222"/>
    <w:rsid w:val="00F001E2"/>
    <w:rsid w:val="00F00880"/>
    <w:rsid w:val="00F014AA"/>
    <w:rsid w:val="00F01819"/>
    <w:rsid w:val="00F01AFA"/>
    <w:rsid w:val="00F01F34"/>
    <w:rsid w:val="00F02390"/>
    <w:rsid w:val="00F055E3"/>
    <w:rsid w:val="00F067EE"/>
    <w:rsid w:val="00F073D2"/>
    <w:rsid w:val="00F076FB"/>
    <w:rsid w:val="00F0793D"/>
    <w:rsid w:val="00F1135D"/>
    <w:rsid w:val="00F11C62"/>
    <w:rsid w:val="00F11D8D"/>
    <w:rsid w:val="00F12200"/>
    <w:rsid w:val="00F12512"/>
    <w:rsid w:val="00F12589"/>
    <w:rsid w:val="00F148E7"/>
    <w:rsid w:val="00F1496E"/>
    <w:rsid w:val="00F1499E"/>
    <w:rsid w:val="00F15421"/>
    <w:rsid w:val="00F15E3B"/>
    <w:rsid w:val="00F1652C"/>
    <w:rsid w:val="00F16906"/>
    <w:rsid w:val="00F173A1"/>
    <w:rsid w:val="00F205CC"/>
    <w:rsid w:val="00F20965"/>
    <w:rsid w:val="00F2097E"/>
    <w:rsid w:val="00F21267"/>
    <w:rsid w:val="00F21336"/>
    <w:rsid w:val="00F2152D"/>
    <w:rsid w:val="00F21D70"/>
    <w:rsid w:val="00F220B4"/>
    <w:rsid w:val="00F221FA"/>
    <w:rsid w:val="00F23AE2"/>
    <w:rsid w:val="00F242DE"/>
    <w:rsid w:val="00F24354"/>
    <w:rsid w:val="00F256D3"/>
    <w:rsid w:val="00F2660A"/>
    <w:rsid w:val="00F301A0"/>
    <w:rsid w:val="00F3204C"/>
    <w:rsid w:val="00F3274D"/>
    <w:rsid w:val="00F32C68"/>
    <w:rsid w:val="00F32DE1"/>
    <w:rsid w:val="00F32EF8"/>
    <w:rsid w:val="00F33762"/>
    <w:rsid w:val="00F3388E"/>
    <w:rsid w:val="00F339CF"/>
    <w:rsid w:val="00F35519"/>
    <w:rsid w:val="00F3564B"/>
    <w:rsid w:val="00F35EC4"/>
    <w:rsid w:val="00F36B19"/>
    <w:rsid w:val="00F37277"/>
    <w:rsid w:val="00F37983"/>
    <w:rsid w:val="00F37A16"/>
    <w:rsid w:val="00F37D27"/>
    <w:rsid w:val="00F40B4E"/>
    <w:rsid w:val="00F40E96"/>
    <w:rsid w:val="00F4109E"/>
    <w:rsid w:val="00F41CCB"/>
    <w:rsid w:val="00F41E1E"/>
    <w:rsid w:val="00F42938"/>
    <w:rsid w:val="00F42B77"/>
    <w:rsid w:val="00F436F6"/>
    <w:rsid w:val="00F4388C"/>
    <w:rsid w:val="00F43C54"/>
    <w:rsid w:val="00F443BA"/>
    <w:rsid w:val="00F44963"/>
    <w:rsid w:val="00F46C13"/>
    <w:rsid w:val="00F46FDC"/>
    <w:rsid w:val="00F472AB"/>
    <w:rsid w:val="00F50E6E"/>
    <w:rsid w:val="00F51010"/>
    <w:rsid w:val="00F51194"/>
    <w:rsid w:val="00F514C5"/>
    <w:rsid w:val="00F51F56"/>
    <w:rsid w:val="00F5477F"/>
    <w:rsid w:val="00F5501B"/>
    <w:rsid w:val="00F5613D"/>
    <w:rsid w:val="00F570CE"/>
    <w:rsid w:val="00F6108D"/>
    <w:rsid w:val="00F615AA"/>
    <w:rsid w:val="00F623D8"/>
    <w:rsid w:val="00F62CAB"/>
    <w:rsid w:val="00F62D50"/>
    <w:rsid w:val="00F62EA9"/>
    <w:rsid w:val="00F64F65"/>
    <w:rsid w:val="00F652CE"/>
    <w:rsid w:val="00F65B97"/>
    <w:rsid w:val="00F663D6"/>
    <w:rsid w:val="00F66AF2"/>
    <w:rsid w:val="00F66F99"/>
    <w:rsid w:val="00F678E3"/>
    <w:rsid w:val="00F70DD3"/>
    <w:rsid w:val="00F70F47"/>
    <w:rsid w:val="00F720B4"/>
    <w:rsid w:val="00F7248E"/>
    <w:rsid w:val="00F73A4C"/>
    <w:rsid w:val="00F73D02"/>
    <w:rsid w:val="00F747C3"/>
    <w:rsid w:val="00F74D38"/>
    <w:rsid w:val="00F75188"/>
    <w:rsid w:val="00F75497"/>
    <w:rsid w:val="00F7598B"/>
    <w:rsid w:val="00F75D5E"/>
    <w:rsid w:val="00F76866"/>
    <w:rsid w:val="00F771DB"/>
    <w:rsid w:val="00F80023"/>
    <w:rsid w:val="00F80EA2"/>
    <w:rsid w:val="00F80F79"/>
    <w:rsid w:val="00F81BF5"/>
    <w:rsid w:val="00F8382D"/>
    <w:rsid w:val="00F8674D"/>
    <w:rsid w:val="00F87244"/>
    <w:rsid w:val="00F90A3A"/>
    <w:rsid w:val="00F9213A"/>
    <w:rsid w:val="00F9271A"/>
    <w:rsid w:val="00F93077"/>
    <w:rsid w:val="00F95E95"/>
    <w:rsid w:val="00F97E7F"/>
    <w:rsid w:val="00FA1E69"/>
    <w:rsid w:val="00FA1E83"/>
    <w:rsid w:val="00FA2274"/>
    <w:rsid w:val="00FA29EF"/>
    <w:rsid w:val="00FA2B3D"/>
    <w:rsid w:val="00FA30CA"/>
    <w:rsid w:val="00FA4420"/>
    <w:rsid w:val="00FA4DD5"/>
    <w:rsid w:val="00FA4FDD"/>
    <w:rsid w:val="00FA55B1"/>
    <w:rsid w:val="00FA5A42"/>
    <w:rsid w:val="00FA5D2F"/>
    <w:rsid w:val="00FA7296"/>
    <w:rsid w:val="00FA7CAE"/>
    <w:rsid w:val="00FB00B5"/>
    <w:rsid w:val="00FB13A2"/>
    <w:rsid w:val="00FB22AD"/>
    <w:rsid w:val="00FB2310"/>
    <w:rsid w:val="00FB2749"/>
    <w:rsid w:val="00FB2CFC"/>
    <w:rsid w:val="00FB2ED8"/>
    <w:rsid w:val="00FB372F"/>
    <w:rsid w:val="00FB5C5A"/>
    <w:rsid w:val="00FB5DC0"/>
    <w:rsid w:val="00FB71C5"/>
    <w:rsid w:val="00FB72AA"/>
    <w:rsid w:val="00FB78D1"/>
    <w:rsid w:val="00FB7D6D"/>
    <w:rsid w:val="00FC021A"/>
    <w:rsid w:val="00FC1610"/>
    <w:rsid w:val="00FC20F3"/>
    <w:rsid w:val="00FC29E3"/>
    <w:rsid w:val="00FC4851"/>
    <w:rsid w:val="00FC71F1"/>
    <w:rsid w:val="00FC7A7C"/>
    <w:rsid w:val="00FD0BF0"/>
    <w:rsid w:val="00FD0D63"/>
    <w:rsid w:val="00FD143B"/>
    <w:rsid w:val="00FD43CC"/>
    <w:rsid w:val="00FD6EAA"/>
    <w:rsid w:val="00FD75F2"/>
    <w:rsid w:val="00FD7BB9"/>
    <w:rsid w:val="00FE0401"/>
    <w:rsid w:val="00FE0837"/>
    <w:rsid w:val="00FE1B73"/>
    <w:rsid w:val="00FE1BDC"/>
    <w:rsid w:val="00FE2C84"/>
    <w:rsid w:val="00FE3135"/>
    <w:rsid w:val="00FE4900"/>
    <w:rsid w:val="00FE4A04"/>
    <w:rsid w:val="00FE4CA4"/>
    <w:rsid w:val="00FE5CCE"/>
    <w:rsid w:val="00FE6C2A"/>
    <w:rsid w:val="00FE756D"/>
    <w:rsid w:val="00FF0299"/>
    <w:rsid w:val="00FF0B74"/>
    <w:rsid w:val="00FF105A"/>
    <w:rsid w:val="00FF1527"/>
    <w:rsid w:val="00FF1793"/>
    <w:rsid w:val="00FF23E8"/>
    <w:rsid w:val="00FF382F"/>
    <w:rsid w:val="00FF3876"/>
    <w:rsid w:val="00FF4A28"/>
    <w:rsid w:val="00FF516A"/>
    <w:rsid w:val="00FF5204"/>
    <w:rsid w:val="00FF5578"/>
    <w:rsid w:val="00FF5767"/>
    <w:rsid w:val="00FF5AC1"/>
    <w:rsid w:val="00FF7057"/>
    <w:rsid w:val="00FF78E9"/>
    <w:rsid w:val="00FF7B90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footnote text" w:locked="1" w:uiPriority="99"/>
    <w:lsdException w:name="header" w:locked="1" w:uiPriority="99"/>
    <w:lsdException w:name="footer" w:locked="1"/>
    <w:lsdException w:name="caption" w:locked="1" w:qFormat="1"/>
    <w:lsdException w:name="footnote reference" w:locked="1" w:uiPriority="99"/>
    <w:lsdException w:name="endnote reference" w:uiPriority="99"/>
    <w:lsdException w:name="endnote text" w:uiPriority="99"/>
    <w:lsdException w:name="List 2" w:locked="1"/>
    <w:lsdException w:name="List Bullet 4" w:locked="1"/>
    <w:lsdException w:name="List Bullet 5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 Lis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rsid w:val="00D86182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6"/>
    <w:next w:val="a6"/>
    <w:link w:val="10"/>
    <w:qFormat/>
    <w:rsid w:val="00D065C7"/>
    <w:pPr>
      <w:keepNext/>
      <w:keepLines/>
      <w:spacing w:before="480" w:after="0"/>
      <w:ind w:left="720" w:hanging="360"/>
      <w:outlineLvl w:val="0"/>
    </w:pPr>
    <w:rPr>
      <w:rFonts w:ascii="Calibri" w:eastAsia="Calibri" w:hAnsi="Calibri"/>
      <w:b/>
      <w:bCs/>
      <w:szCs w:val="28"/>
      <w:lang w:val="en-US"/>
    </w:rPr>
  </w:style>
  <w:style w:type="paragraph" w:styleId="21">
    <w:name w:val="heading 2"/>
    <w:basedOn w:val="1"/>
    <w:next w:val="a6"/>
    <w:link w:val="22"/>
    <w:qFormat/>
    <w:rsid w:val="00D065C7"/>
    <w:pPr>
      <w:outlineLvl w:val="1"/>
    </w:pPr>
    <w:rPr>
      <w:lang w:val="x-none"/>
    </w:rPr>
  </w:style>
  <w:style w:type="paragraph" w:styleId="3">
    <w:name w:val="heading 3"/>
    <w:aliases w:val="H3"/>
    <w:basedOn w:val="a6"/>
    <w:next w:val="a6"/>
    <w:link w:val="30"/>
    <w:qFormat/>
    <w:rsid w:val="00802DED"/>
    <w:pPr>
      <w:keepNext/>
      <w:numPr>
        <w:ilvl w:val="2"/>
        <w:numId w:val="9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outlineLvl w:val="2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paragraph" w:styleId="4">
    <w:name w:val="heading 4"/>
    <w:basedOn w:val="a6"/>
    <w:next w:val="a6"/>
    <w:link w:val="41"/>
    <w:qFormat/>
    <w:rsid w:val="00802DED"/>
    <w:pPr>
      <w:keepNext/>
      <w:numPr>
        <w:ilvl w:val="3"/>
        <w:numId w:val="9"/>
      </w:numPr>
      <w:tabs>
        <w:tab w:val="clear" w:pos="4962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Calibri" w:eastAsia="Calibri" w:hAnsi="Calibri"/>
      <w:b/>
      <w:bCs/>
      <w:i/>
      <w:iCs/>
      <w:sz w:val="28"/>
      <w:szCs w:val="28"/>
      <w:lang w:val="x-none" w:eastAsia="x-none"/>
    </w:rPr>
  </w:style>
  <w:style w:type="paragraph" w:styleId="50">
    <w:name w:val="heading 5"/>
    <w:basedOn w:val="a6"/>
    <w:next w:val="a6"/>
    <w:qFormat/>
    <w:locked/>
    <w:rsid w:val="00305C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6"/>
    <w:next w:val="a6"/>
    <w:link w:val="60"/>
    <w:qFormat/>
    <w:locked/>
    <w:rsid w:val="00423410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b/>
      <w:bCs/>
      <w:sz w:val="22"/>
      <w:lang w:val="x-none" w:eastAsia="x-none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header"/>
    <w:basedOn w:val="a6"/>
    <w:link w:val="ab"/>
    <w:uiPriority w:val="99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b">
    <w:name w:val="Верхний колонтитул Знак"/>
    <w:link w:val="aa"/>
    <w:uiPriority w:val="99"/>
    <w:locked/>
    <w:rsid w:val="00D86182"/>
    <w:rPr>
      <w:rFonts w:ascii="Times New Roman" w:hAnsi="Times New Roman" w:cs="Times New Roman"/>
      <w:sz w:val="24"/>
    </w:rPr>
  </w:style>
  <w:style w:type="paragraph" w:styleId="ac">
    <w:name w:val="footer"/>
    <w:basedOn w:val="a6"/>
    <w:link w:val="ad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d">
    <w:name w:val="Нижний колонтитул Знак"/>
    <w:link w:val="ac"/>
    <w:locked/>
    <w:rsid w:val="00D86182"/>
    <w:rPr>
      <w:rFonts w:ascii="Times New Roman" w:hAnsi="Times New Roman" w:cs="Times New Roman"/>
      <w:sz w:val="24"/>
    </w:rPr>
  </w:style>
  <w:style w:type="paragraph" w:styleId="ae">
    <w:name w:val="Balloon Text"/>
    <w:basedOn w:val="a6"/>
    <w:link w:val="af"/>
    <w:semiHidden/>
    <w:rsid w:val="00D86182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semiHidden/>
    <w:locked/>
    <w:rsid w:val="00D861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Глава 1 Знак"/>
    <w:link w:val="1"/>
    <w:locked/>
    <w:rsid w:val="00D065C7"/>
    <w:rPr>
      <w:b/>
      <w:bCs/>
      <w:sz w:val="24"/>
      <w:szCs w:val="28"/>
      <w:lang w:val="en-US" w:eastAsia="en-US"/>
    </w:rPr>
  </w:style>
  <w:style w:type="paragraph" w:styleId="23">
    <w:name w:val="toc 2"/>
    <w:basedOn w:val="a6"/>
    <w:next w:val="a6"/>
    <w:autoRedefine/>
    <w:uiPriority w:val="39"/>
    <w:qFormat/>
    <w:rsid w:val="00526C7C"/>
    <w:pPr>
      <w:tabs>
        <w:tab w:val="left" w:pos="709"/>
        <w:tab w:val="left" w:pos="1680"/>
        <w:tab w:val="right" w:leader="dot" w:pos="9356"/>
      </w:tabs>
      <w:spacing w:after="0" w:line="360" w:lineRule="auto"/>
      <w:ind w:right="-1"/>
    </w:pPr>
    <w:rPr>
      <w:rFonts w:eastAsia="Calibri"/>
      <w:b/>
      <w:szCs w:val="24"/>
      <w:lang w:eastAsia="ru-RU"/>
    </w:rPr>
  </w:style>
  <w:style w:type="paragraph" w:styleId="11">
    <w:name w:val="index 1"/>
    <w:basedOn w:val="a6"/>
    <w:next w:val="a6"/>
    <w:autoRedefine/>
    <w:semiHidden/>
    <w:rsid w:val="00103E90"/>
    <w:pPr>
      <w:spacing w:after="0" w:line="240" w:lineRule="auto"/>
      <w:ind w:left="240" w:hanging="240"/>
    </w:pPr>
  </w:style>
  <w:style w:type="paragraph" w:styleId="12">
    <w:name w:val="toc 1"/>
    <w:basedOn w:val="a6"/>
    <w:next w:val="a6"/>
    <w:autoRedefine/>
    <w:uiPriority w:val="39"/>
    <w:qFormat/>
    <w:rsid w:val="00E6179F"/>
    <w:pPr>
      <w:tabs>
        <w:tab w:val="left" w:pos="440"/>
        <w:tab w:val="left" w:pos="660"/>
        <w:tab w:val="right" w:leader="dot" w:pos="9356"/>
      </w:tabs>
      <w:spacing w:after="0" w:line="240" w:lineRule="auto"/>
      <w:jc w:val="center"/>
    </w:pPr>
    <w:rPr>
      <w:rFonts w:eastAsia="Calibri"/>
      <w:b/>
      <w:noProof/>
      <w:szCs w:val="24"/>
      <w:lang w:val="en-US" w:eastAsia="ru-RU"/>
    </w:rPr>
  </w:style>
  <w:style w:type="character" w:styleId="af0">
    <w:name w:val="Hyperlink"/>
    <w:uiPriority w:val="99"/>
    <w:rsid w:val="00103E90"/>
    <w:rPr>
      <w:rFonts w:cs="Times New Roman"/>
      <w:color w:val="0000FF"/>
      <w:u w:val="single"/>
    </w:rPr>
  </w:style>
  <w:style w:type="paragraph" w:customStyle="1" w:styleId="13">
    <w:name w:val="Абзац списка1"/>
    <w:basedOn w:val="a6"/>
    <w:rsid w:val="00103E90"/>
    <w:pPr>
      <w:ind w:left="720"/>
      <w:contextualSpacing/>
    </w:pPr>
  </w:style>
  <w:style w:type="character" w:customStyle="1" w:styleId="22">
    <w:name w:val="Заголовок 2 Знак"/>
    <w:link w:val="21"/>
    <w:locked/>
    <w:rsid w:val="00D065C7"/>
    <w:rPr>
      <w:b/>
      <w:bCs/>
      <w:sz w:val="24"/>
      <w:szCs w:val="28"/>
      <w:lang w:val="x-none" w:eastAsia="en-US"/>
    </w:rPr>
  </w:style>
  <w:style w:type="paragraph" w:customStyle="1" w:styleId="24">
    <w:name w:val="Заголовок 2 мой"/>
    <w:basedOn w:val="21"/>
    <w:link w:val="25"/>
    <w:rsid w:val="00D065C7"/>
  </w:style>
  <w:style w:type="paragraph" w:customStyle="1" w:styleId="m4">
    <w:name w:val="m_ПростойТекст"/>
    <w:basedOn w:val="a6"/>
    <w:link w:val="m5"/>
    <w:rsid w:val="00D065C7"/>
    <w:pPr>
      <w:spacing w:after="0" w:line="240" w:lineRule="auto"/>
      <w:jc w:val="both"/>
    </w:pPr>
    <w:rPr>
      <w:rFonts w:eastAsia="Calibri"/>
      <w:szCs w:val="24"/>
      <w:lang w:val="x-none" w:eastAsia="ru-RU"/>
    </w:rPr>
  </w:style>
  <w:style w:type="character" w:customStyle="1" w:styleId="25">
    <w:name w:val="Заголовок 2 мой Знак"/>
    <w:basedOn w:val="22"/>
    <w:link w:val="24"/>
    <w:locked/>
    <w:rsid w:val="00D065C7"/>
    <w:rPr>
      <w:b/>
      <w:bCs/>
      <w:sz w:val="24"/>
      <w:szCs w:val="28"/>
      <w:lang w:val="x-none" w:eastAsia="en-US"/>
    </w:rPr>
  </w:style>
  <w:style w:type="paragraph" w:customStyle="1" w:styleId="m1">
    <w:name w:val="m_1_Пункт"/>
    <w:basedOn w:val="m4"/>
    <w:next w:val="m4"/>
    <w:rsid w:val="001B62CB"/>
    <w:pPr>
      <w:keepNext/>
      <w:numPr>
        <w:numId w:val="2"/>
      </w:numPr>
    </w:pPr>
    <w:rPr>
      <w:b/>
      <w:caps/>
    </w:rPr>
  </w:style>
  <w:style w:type="paragraph" w:customStyle="1" w:styleId="m2">
    <w:name w:val="m_2_Пункт"/>
    <w:basedOn w:val="m4"/>
    <w:next w:val="m4"/>
    <w:rsid w:val="001B62CB"/>
    <w:pPr>
      <w:keepNext/>
      <w:numPr>
        <w:ilvl w:val="1"/>
        <w:numId w:val="2"/>
      </w:numPr>
      <w:tabs>
        <w:tab w:val="left" w:pos="510"/>
      </w:tabs>
    </w:pPr>
    <w:rPr>
      <w:b/>
    </w:rPr>
  </w:style>
  <w:style w:type="paragraph" w:customStyle="1" w:styleId="m3">
    <w:name w:val="m_3_Пункт"/>
    <w:basedOn w:val="m4"/>
    <w:next w:val="m4"/>
    <w:rsid w:val="001B62CB"/>
    <w:pPr>
      <w:numPr>
        <w:ilvl w:val="2"/>
        <w:numId w:val="2"/>
      </w:numPr>
    </w:pPr>
    <w:rPr>
      <w:b/>
      <w:lang w:val="en-US"/>
    </w:rPr>
  </w:style>
  <w:style w:type="paragraph" w:customStyle="1" w:styleId="m6">
    <w:name w:val="m_ШапкаТаблицы"/>
    <w:basedOn w:val="m4"/>
    <w:rsid w:val="0083709E"/>
    <w:pPr>
      <w:keepNext/>
      <w:shd w:val="clear" w:color="auto" w:fill="D9D9D9"/>
      <w:jc w:val="center"/>
    </w:pPr>
    <w:rPr>
      <w:b/>
      <w:sz w:val="20"/>
    </w:rPr>
  </w:style>
  <w:style w:type="paragraph" w:customStyle="1" w:styleId="m7">
    <w:name w:val="m_ТекстТаблицы"/>
    <w:basedOn w:val="m4"/>
    <w:rsid w:val="0083709E"/>
    <w:pPr>
      <w:jc w:val="left"/>
    </w:pPr>
    <w:rPr>
      <w:sz w:val="20"/>
    </w:rPr>
  </w:style>
  <w:style w:type="paragraph" w:styleId="af1">
    <w:name w:val="caption"/>
    <w:basedOn w:val="a6"/>
    <w:next w:val="a6"/>
    <w:qFormat/>
    <w:rsid w:val="0083709E"/>
    <w:pPr>
      <w:spacing w:before="120" w:after="120" w:line="240" w:lineRule="auto"/>
    </w:pPr>
    <w:rPr>
      <w:rFonts w:eastAsia="Calibri"/>
      <w:b/>
      <w:bCs/>
      <w:sz w:val="20"/>
      <w:szCs w:val="20"/>
      <w:lang w:eastAsia="ru-RU"/>
    </w:rPr>
  </w:style>
  <w:style w:type="paragraph" w:customStyle="1" w:styleId="m8">
    <w:name w:val="m_ЗагПриложение"/>
    <w:basedOn w:val="m4"/>
    <w:next w:val="m4"/>
    <w:rsid w:val="0083709E"/>
    <w:pPr>
      <w:jc w:val="center"/>
    </w:pPr>
    <w:rPr>
      <w:b/>
      <w:bCs/>
      <w:caps/>
    </w:rPr>
  </w:style>
  <w:style w:type="paragraph" w:customStyle="1" w:styleId="Iniiaiieoaeno">
    <w:name w:val="!Iniiaiie oaeno"/>
    <w:basedOn w:val="a6"/>
    <w:rsid w:val="00A916C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-3">
    <w:name w:val="Пункт-3"/>
    <w:basedOn w:val="a6"/>
    <w:uiPriority w:val="99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4">
    <w:name w:val="Пункт-4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5">
    <w:name w:val="Пункт-5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6">
    <w:name w:val="Пункт-6"/>
    <w:basedOn w:val="a6"/>
    <w:rsid w:val="00E97F2F"/>
    <w:pPr>
      <w:tabs>
        <w:tab w:val="num" w:pos="2034"/>
      </w:tabs>
      <w:spacing w:after="0" w:line="288" w:lineRule="auto"/>
      <w:ind w:left="333"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7">
    <w:name w:val="Пункт-7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a5">
    <w:name w:val="Заголовок"/>
    <w:basedOn w:val="a6"/>
    <w:autoRedefine/>
    <w:rsid w:val="00E97F2F"/>
    <w:pPr>
      <w:widowControl w:val="0"/>
      <w:numPr>
        <w:numId w:val="3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rFonts w:eastAsia="Calibri"/>
      <w:b/>
      <w:bCs/>
      <w:sz w:val="28"/>
      <w:szCs w:val="20"/>
      <w:lang w:eastAsia="ru-RU"/>
    </w:rPr>
  </w:style>
  <w:style w:type="paragraph" w:styleId="5">
    <w:name w:val="List Bullet 5"/>
    <w:basedOn w:val="a6"/>
    <w:autoRedefine/>
    <w:rsid w:val="00E97F2F"/>
    <w:pPr>
      <w:widowControl w:val="0"/>
      <w:numPr>
        <w:numId w:val="4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26">
    <w:name w:val="Стиль Заголовок 2"/>
    <w:aliases w:val="Заголовок 2 Знак + Arial 11 пт Перед:  12 пт П..."/>
    <w:basedOn w:val="21"/>
    <w:rsid w:val="00E97F2F"/>
    <w:pPr>
      <w:keepLines w:val="0"/>
      <w:tabs>
        <w:tab w:val="num" w:pos="0"/>
      </w:tabs>
      <w:suppressAutoHyphens/>
      <w:spacing w:before="240" w:line="240" w:lineRule="auto"/>
      <w:ind w:left="0"/>
    </w:pPr>
    <w:rPr>
      <w:rFonts w:ascii="Arial" w:hAnsi="Arial"/>
      <w:sz w:val="22"/>
      <w:szCs w:val="20"/>
      <w:lang w:eastAsia="ru-RU"/>
    </w:rPr>
  </w:style>
  <w:style w:type="paragraph" w:styleId="40">
    <w:name w:val="List Bullet 4"/>
    <w:basedOn w:val="a6"/>
    <w:autoRedefine/>
    <w:rsid w:val="00E97F2F"/>
    <w:pPr>
      <w:widowControl w:val="0"/>
      <w:numPr>
        <w:numId w:val="5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m0">
    <w:name w:val="m_РасшОпис"/>
    <w:basedOn w:val="m4"/>
    <w:next w:val="m4"/>
    <w:rsid w:val="00D55FD1"/>
    <w:pPr>
      <w:numPr>
        <w:numId w:val="6"/>
      </w:numPr>
    </w:pPr>
    <w:rPr>
      <w:b/>
    </w:rPr>
  </w:style>
  <w:style w:type="character" w:customStyle="1" w:styleId="m5">
    <w:name w:val="m_ПростойТекст Знак"/>
    <w:link w:val="m4"/>
    <w:locked/>
    <w:rsid w:val="00D55FD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2">
    <w:name w:val="Body Text Indent"/>
    <w:basedOn w:val="a6"/>
    <w:link w:val="af3"/>
    <w:rsid w:val="0019301C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eastAsia="Calibri"/>
      <w:i/>
      <w:iCs/>
      <w:color w:val="000000"/>
      <w:sz w:val="28"/>
      <w:szCs w:val="28"/>
      <w:lang w:val="x-none" w:eastAsia="ru-RU"/>
    </w:rPr>
  </w:style>
  <w:style w:type="character" w:customStyle="1" w:styleId="af3">
    <w:name w:val="Основной текст с отступом Знак"/>
    <w:link w:val="af2"/>
    <w:locked/>
    <w:rsid w:val="0019301C"/>
    <w:rPr>
      <w:rFonts w:ascii="Times New Roman" w:hAnsi="Times New Roman" w:cs="Times New Roman"/>
      <w:i/>
      <w:iCs/>
      <w:color w:val="000000"/>
      <w:sz w:val="28"/>
      <w:szCs w:val="28"/>
      <w:lang w:val="x-none" w:eastAsia="ru-RU"/>
    </w:rPr>
  </w:style>
  <w:style w:type="paragraph" w:customStyle="1" w:styleId="Default">
    <w:name w:val="Default"/>
    <w:rsid w:val="0019301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m">
    <w:name w:val="m_Список"/>
    <w:basedOn w:val="m4"/>
    <w:rsid w:val="0019301C"/>
    <w:pPr>
      <w:numPr>
        <w:numId w:val="8"/>
      </w:numPr>
    </w:pPr>
  </w:style>
  <w:style w:type="paragraph" w:customStyle="1" w:styleId="110">
    <w:name w:val="Абзац списка11"/>
    <w:basedOn w:val="a6"/>
    <w:rsid w:val="0019301C"/>
    <w:pPr>
      <w:ind w:left="720"/>
      <w:contextualSpacing/>
    </w:pPr>
    <w:rPr>
      <w:rFonts w:ascii="Calibri" w:eastAsia="Calibri" w:hAnsi="Calibri"/>
      <w:sz w:val="22"/>
    </w:rPr>
  </w:style>
  <w:style w:type="paragraph" w:styleId="2">
    <w:name w:val="List 2"/>
    <w:basedOn w:val="a6"/>
    <w:rsid w:val="0019301C"/>
    <w:pPr>
      <w:widowControl w:val="0"/>
      <w:numPr>
        <w:numId w:val="7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character" w:styleId="af4">
    <w:name w:val="footnote reference"/>
    <w:uiPriority w:val="99"/>
    <w:rsid w:val="00A92C73"/>
    <w:rPr>
      <w:rFonts w:cs="Times New Roman"/>
      <w:vertAlign w:val="superscript"/>
    </w:rPr>
  </w:style>
  <w:style w:type="paragraph" w:styleId="af5">
    <w:name w:val="footnote text"/>
    <w:basedOn w:val="a6"/>
    <w:link w:val="af6"/>
    <w:uiPriority w:val="99"/>
    <w:rsid w:val="00A92C73"/>
    <w:pPr>
      <w:spacing w:after="0" w:line="240" w:lineRule="auto"/>
      <w:ind w:firstLine="567"/>
      <w:jc w:val="both"/>
    </w:pPr>
    <w:rPr>
      <w:rFonts w:eastAsia="Calibri"/>
      <w:sz w:val="20"/>
      <w:szCs w:val="20"/>
      <w:lang w:val="x-none" w:eastAsia="ru-RU"/>
    </w:rPr>
  </w:style>
  <w:style w:type="character" w:customStyle="1" w:styleId="af6">
    <w:name w:val="Текст сноски Знак"/>
    <w:link w:val="af5"/>
    <w:uiPriority w:val="99"/>
    <w:locked/>
    <w:rsid w:val="00A92C73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0">
    <w:name w:val="Заголовок 3 Знак"/>
    <w:aliases w:val="H3 Знак"/>
    <w:link w:val="3"/>
    <w:locked/>
    <w:rsid w:val="00802DED"/>
    <w:rPr>
      <w:b/>
      <w:bCs/>
      <w:sz w:val="28"/>
      <w:szCs w:val="28"/>
      <w:lang w:val="x-none" w:eastAsia="x-none"/>
    </w:rPr>
  </w:style>
  <w:style w:type="character" w:customStyle="1" w:styleId="41">
    <w:name w:val="Заголовок 4 Знак"/>
    <w:link w:val="4"/>
    <w:locked/>
    <w:rsid w:val="00802DED"/>
    <w:rPr>
      <w:b/>
      <w:bCs/>
      <w:i/>
      <w:iCs/>
      <w:sz w:val="28"/>
      <w:szCs w:val="28"/>
      <w:lang w:val="x-none" w:eastAsia="x-none"/>
    </w:rPr>
  </w:style>
  <w:style w:type="paragraph" w:customStyle="1" w:styleId="a4">
    <w:name w:val="Нумерация Таблица"/>
    <w:basedOn w:val="a6"/>
    <w:rsid w:val="00802DED"/>
    <w:pPr>
      <w:widowControl w:val="0"/>
      <w:numPr>
        <w:numId w:val="9"/>
      </w:numPr>
      <w:overflowPunct w:val="0"/>
      <w:autoSpaceDE w:val="0"/>
      <w:autoSpaceDN w:val="0"/>
      <w:adjustRightInd w:val="0"/>
      <w:spacing w:before="60" w:after="0" w:line="240" w:lineRule="auto"/>
      <w:ind w:right="34"/>
      <w:jc w:val="center"/>
      <w:textAlignment w:val="baseline"/>
    </w:pPr>
    <w:rPr>
      <w:rFonts w:eastAsia="Calibri"/>
      <w:sz w:val="22"/>
      <w:szCs w:val="20"/>
      <w:lang w:eastAsia="ru-RU"/>
    </w:rPr>
  </w:style>
  <w:style w:type="paragraph" w:styleId="a1">
    <w:name w:val="List Number"/>
    <w:basedOn w:val="a6"/>
    <w:rsid w:val="00CD5A46"/>
    <w:pPr>
      <w:numPr>
        <w:numId w:val="10"/>
      </w:numPr>
      <w:contextualSpacing/>
    </w:pPr>
  </w:style>
  <w:style w:type="paragraph" w:customStyle="1" w:styleId="m9">
    <w:name w:val="m_ПромШапка"/>
    <w:basedOn w:val="m7"/>
    <w:rsid w:val="0043632C"/>
    <w:pPr>
      <w:keepNext/>
      <w:jc w:val="center"/>
    </w:pPr>
    <w:rPr>
      <w:b/>
      <w:bCs/>
    </w:rPr>
  </w:style>
  <w:style w:type="paragraph" w:styleId="31">
    <w:name w:val="toc 3"/>
    <w:basedOn w:val="a6"/>
    <w:next w:val="a6"/>
    <w:autoRedefine/>
    <w:uiPriority w:val="39"/>
    <w:qFormat/>
    <w:rsid w:val="00517E86"/>
    <w:pPr>
      <w:spacing w:after="100"/>
      <w:ind w:left="440"/>
    </w:pPr>
    <w:rPr>
      <w:rFonts w:ascii="Calibri" w:eastAsia="Calibri" w:hAnsi="Calibri"/>
      <w:sz w:val="22"/>
      <w:lang w:eastAsia="ru-RU"/>
    </w:rPr>
  </w:style>
  <w:style w:type="paragraph" w:styleId="42">
    <w:name w:val="toc 4"/>
    <w:basedOn w:val="a6"/>
    <w:next w:val="a6"/>
    <w:autoRedefine/>
    <w:uiPriority w:val="39"/>
    <w:rsid w:val="00517E86"/>
    <w:pPr>
      <w:spacing w:after="100"/>
      <w:ind w:left="660"/>
    </w:pPr>
    <w:rPr>
      <w:rFonts w:ascii="Calibri" w:eastAsia="Calibri" w:hAnsi="Calibri"/>
      <w:sz w:val="22"/>
      <w:lang w:eastAsia="ru-RU"/>
    </w:rPr>
  </w:style>
  <w:style w:type="paragraph" w:styleId="51">
    <w:name w:val="toc 5"/>
    <w:basedOn w:val="a6"/>
    <w:next w:val="a6"/>
    <w:autoRedefine/>
    <w:uiPriority w:val="39"/>
    <w:rsid w:val="00517E86"/>
    <w:pPr>
      <w:spacing w:after="100"/>
      <w:ind w:left="880"/>
    </w:pPr>
    <w:rPr>
      <w:rFonts w:ascii="Calibri" w:eastAsia="Calibri" w:hAnsi="Calibri"/>
      <w:sz w:val="22"/>
      <w:lang w:eastAsia="ru-RU"/>
    </w:rPr>
  </w:style>
  <w:style w:type="paragraph" w:styleId="61">
    <w:name w:val="toc 6"/>
    <w:basedOn w:val="a6"/>
    <w:next w:val="a6"/>
    <w:autoRedefine/>
    <w:uiPriority w:val="39"/>
    <w:rsid w:val="00517E86"/>
    <w:pPr>
      <w:spacing w:after="100"/>
      <w:ind w:left="1100"/>
    </w:pPr>
    <w:rPr>
      <w:rFonts w:ascii="Calibri" w:eastAsia="Calibri" w:hAnsi="Calibri"/>
      <w:sz w:val="22"/>
      <w:lang w:eastAsia="ru-RU"/>
    </w:rPr>
  </w:style>
  <w:style w:type="paragraph" w:styleId="7">
    <w:name w:val="toc 7"/>
    <w:basedOn w:val="a6"/>
    <w:next w:val="a6"/>
    <w:autoRedefine/>
    <w:uiPriority w:val="39"/>
    <w:rsid w:val="00517E86"/>
    <w:pPr>
      <w:spacing w:after="100"/>
      <w:ind w:left="1320"/>
    </w:pPr>
    <w:rPr>
      <w:rFonts w:ascii="Calibri" w:eastAsia="Calibri" w:hAnsi="Calibri"/>
      <w:sz w:val="22"/>
      <w:lang w:eastAsia="ru-RU"/>
    </w:rPr>
  </w:style>
  <w:style w:type="paragraph" w:styleId="8">
    <w:name w:val="toc 8"/>
    <w:basedOn w:val="a6"/>
    <w:next w:val="a6"/>
    <w:autoRedefine/>
    <w:uiPriority w:val="39"/>
    <w:rsid w:val="00517E86"/>
    <w:pPr>
      <w:spacing w:after="100"/>
      <w:ind w:left="1540"/>
    </w:pPr>
    <w:rPr>
      <w:rFonts w:ascii="Calibri" w:eastAsia="Calibri" w:hAnsi="Calibri"/>
      <w:sz w:val="22"/>
      <w:lang w:eastAsia="ru-RU"/>
    </w:rPr>
  </w:style>
  <w:style w:type="paragraph" w:styleId="9">
    <w:name w:val="toc 9"/>
    <w:basedOn w:val="a6"/>
    <w:next w:val="a6"/>
    <w:autoRedefine/>
    <w:uiPriority w:val="39"/>
    <w:rsid w:val="00517E86"/>
    <w:pPr>
      <w:spacing w:after="100"/>
      <w:ind w:left="1760"/>
    </w:pPr>
    <w:rPr>
      <w:rFonts w:ascii="Calibri" w:eastAsia="Calibri" w:hAnsi="Calibri"/>
      <w:sz w:val="22"/>
      <w:lang w:eastAsia="ru-RU"/>
    </w:rPr>
  </w:style>
  <w:style w:type="character" w:styleId="af7">
    <w:name w:val="line number"/>
    <w:basedOn w:val="a7"/>
    <w:rsid w:val="009536D8"/>
  </w:style>
  <w:style w:type="paragraph" w:styleId="af8">
    <w:name w:val="Title"/>
    <w:basedOn w:val="a6"/>
    <w:link w:val="af9"/>
    <w:qFormat/>
    <w:locked/>
    <w:rsid w:val="000E57F9"/>
    <w:pPr>
      <w:tabs>
        <w:tab w:val="left" w:pos="6237"/>
      </w:tabs>
      <w:spacing w:after="0" w:line="240" w:lineRule="auto"/>
      <w:ind w:left="4536"/>
      <w:jc w:val="center"/>
    </w:pPr>
    <w:rPr>
      <w:b/>
      <w:sz w:val="28"/>
      <w:szCs w:val="20"/>
      <w:lang w:val="x-none" w:eastAsia="x-none"/>
    </w:rPr>
  </w:style>
  <w:style w:type="paragraph" w:styleId="afa">
    <w:name w:val="Subtitle"/>
    <w:basedOn w:val="a6"/>
    <w:qFormat/>
    <w:locked/>
    <w:rsid w:val="000E57F9"/>
    <w:pPr>
      <w:tabs>
        <w:tab w:val="left" w:pos="6237"/>
      </w:tabs>
      <w:spacing w:before="120" w:after="0" w:line="240" w:lineRule="auto"/>
      <w:ind w:left="4536"/>
      <w:jc w:val="center"/>
    </w:pPr>
    <w:rPr>
      <w:b/>
      <w:szCs w:val="20"/>
      <w:lang w:eastAsia="ru-RU"/>
    </w:rPr>
  </w:style>
  <w:style w:type="table" w:styleId="afb">
    <w:name w:val="Table Grid"/>
    <w:basedOn w:val="a8"/>
    <w:uiPriority w:val="59"/>
    <w:locked/>
    <w:rsid w:val="004844E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annotation reference"/>
    <w:semiHidden/>
    <w:rsid w:val="00B778F5"/>
    <w:rPr>
      <w:sz w:val="16"/>
      <w:szCs w:val="16"/>
    </w:rPr>
  </w:style>
  <w:style w:type="paragraph" w:styleId="afd">
    <w:name w:val="annotation text"/>
    <w:basedOn w:val="a6"/>
    <w:link w:val="afe"/>
    <w:rsid w:val="00B778F5"/>
    <w:rPr>
      <w:sz w:val="20"/>
      <w:szCs w:val="20"/>
      <w:lang w:val="x-none"/>
    </w:rPr>
  </w:style>
  <w:style w:type="paragraph" w:styleId="aff">
    <w:name w:val="annotation subject"/>
    <w:basedOn w:val="afd"/>
    <w:next w:val="afd"/>
    <w:semiHidden/>
    <w:rsid w:val="00B778F5"/>
    <w:rPr>
      <w:b/>
      <w:bCs/>
    </w:rPr>
  </w:style>
  <w:style w:type="paragraph" w:customStyle="1" w:styleId="a0">
    <w:name w:val="???????"/>
    <w:rsid w:val="00217C55"/>
    <w:pPr>
      <w:widowControl w:val="0"/>
      <w:numPr>
        <w:numId w:val="11"/>
      </w:numPr>
    </w:pPr>
    <w:rPr>
      <w:rFonts w:ascii="Times New Roman" w:eastAsia="Times New Roman" w:hAnsi="Times New Roman"/>
      <w:sz w:val="24"/>
      <w:lang w:val="en-GB"/>
    </w:rPr>
  </w:style>
  <w:style w:type="paragraph" w:customStyle="1" w:styleId="Iauiue">
    <w:name w:val="Iau?iue"/>
    <w:rsid w:val="009A2797"/>
    <w:pPr>
      <w:widowControl w:val="0"/>
    </w:pPr>
    <w:rPr>
      <w:rFonts w:ascii="Times New Roman" w:eastAsia="Times New Roman" w:hAnsi="Times New Roman"/>
      <w:sz w:val="24"/>
      <w:lang w:val="en-US"/>
    </w:rPr>
  </w:style>
  <w:style w:type="paragraph" w:customStyle="1" w:styleId="220">
    <w:name w:val="Основной текст 22"/>
    <w:basedOn w:val="a6"/>
    <w:rsid w:val="009A2797"/>
    <w:pPr>
      <w:tabs>
        <w:tab w:val="left" w:pos="360"/>
      </w:tabs>
      <w:spacing w:after="0" w:line="240" w:lineRule="auto"/>
      <w:ind w:left="360" w:hanging="360"/>
      <w:jc w:val="both"/>
    </w:pPr>
    <w:rPr>
      <w:sz w:val="22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9A2797"/>
    <w:pPr>
      <w:keepNext/>
      <w:widowControl/>
      <w:jc w:val="both"/>
    </w:pPr>
    <w:rPr>
      <w:b/>
      <w:lang w:val="ru-RU"/>
    </w:rPr>
  </w:style>
  <w:style w:type="paragraph" w:styleId="aff0">
    <w:name w:val="Body Text"/>
    <w:basedOn w:val="a6"/>
    <w:rsid w:val="00305C8B"/>
    <w:pPr>
      <w:spacing w:after="120"/>
    </w:pPr>
  </w:style>
  <w:style w:type="paragraph" w:customStyle="1" w:styleId="aff1">
    <w:name w:val="Таблица текст"/>
    <w:basedOn w:val="a6"/>
    <w:rsid w:val="00305C8B"/>
    <w:pPr>
      <w:spacing w:before="40" w:after="40" w:line="240" w:lineRule="auto"/>
      <w:ind w:left="57" w:right="57"/>
    </w:pPr>
    <w:rPr>
      <w:rFonts w:eastAsia="Calibri"/>
      <w:szCs w:val="24"/>
      <w:lang w:eastAsia="ru-RU"/>
    </w:rPr>
  </w:style>
  <w:style w:type="paragraph" w:customStyle="1" w:styleId="aff2">
    <w:name w:val="Таблица шапка"/>
    <w:basedOn w:val="a6"/>
    <w:link w:val="aff3"/>
    <w:rsid w:val="00305C8B"/>
    <w:pPr>
      <w:keepNext/>
      <w:spacing w:before="40" w:after="40" w:line="240" w:lineRule="auto"/>
      <w:ind w:left="57" w:right="57"/>
    </w:pPr>
    <w:rPr>
      <w:rFonts w:ascii="Calibri" w:eastAsia="Calibri" w:hAnsi="Calibri"/>
      <w:sz w:val="18"/>
      <w:szCs w:val="18"/>
      <w:lang w:eastAsia="ru-RU"/>
    </w:rPr>
  </w:style>
  <w:style w:type="paragraph" w:customStyle="1" w:styleId="aff4">
    <w:name w:val="Пункт"/>
    <w:basedOn w:val="a6"/>
    <w:link w:val="14"/>
    <w:uiPriority w:val="99"/>
    <w:rsid w:val="00305C8B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customStyle="1" w:styleId="aff5">
    <w:name w:val="Подпункт"/>
    <w:basedOn w:val="a6"/>
    <w:rsid w:val="00305C8B"/>
    <w:pPr>
      <w:tabs>
        <w:tab w:val="num" w:pos="1701"/>
      </w:tabs>
      <w:spacing w:after="0" w:line="288" w:lineRule="auto"/>
      <w:ind w:left="1701" w:hanging="567"/>
      <w:jc w:val="both"/>
    </w:pPr>
    <w:rPr>
      <w:rFonts w:eastAsia="Calibri"/>
      <w:sz w:val="28"/>
      <w:szCs w:val="28"/>
      <w:lang w:eastAsia="ru-RU"/>
    </w:rPr>
  </w:style>
  <w:style w:type="character" w:customStyle="1" w:styleId="aff3">
    <w:name w:val="Таблица шапка Знак"/>
    <w:link w:val="aff2"/>
    <w:locked/>
    <w:rsid w:val="00305C8B"/>
    <w:rPr>
      <w:rFonts w:eastAsia="Calibri"/>
      <w:sz w:val="18"/>
      <w:szCs w:val="18"/>
      <w:lang w:val="ru-RU" w:eastAsia="ru-RU" w:bidi="ar-SA"/>
    </w:rPr>
  </w:style>
  <w:style w:type="paragraph" w:customStyle="1" w:styleId="aff6">
    <w:name w:val="Подподпункт"/>
    <w:basedOn w:val="a6"/>
    <w:link w:val="aff7"/>
    <w:rsid w:val="00047AF2"/>
    <w:pPr>
      <w:tabs>
        <w:tab w:val="left" w:pos="851"/>
        <w:tab w:val="left" w:pos="1134"/>
        <w:tab w:val="left" w:pos="1418"/>
        <w:tab w:val="num" w:pos="2978"/>
      </w:tabs>
      <w:spacing w:after="0" w:line="360" w:lineRule="auto"/>
      <w:ind w:left="2978" w:hanging="567"/>
      <w:jc w:val="both"/>
    </w:pPr>
    <w:rPr>
      <w:rFonts w:eastAsia="Calibri"/>
      <w:sz w:val="28"/>
      <w:szCs w:val="20"/>
      <w:lang w:eastAsia="ru-RU"/>
    </w:rPr>
  </w:style>
  <w:style w:type="paragraph" w:customStyle="1" w:styleId="111">
    <w:name w:val="Стиль Заголовок 1 + 11 пт"/>
    <w:basedOn w:val="1"/>
    <w:rsid w:val="00047AF2"/>
    <w:pPr>
      <w:pageBreakBefore/>
      <w:tabs>
        <w:tab w:val="num" w:pos="0"/>
      </w:tabs>
      <w:suppressAutoHyphens/>
      <w:spacing w:after="240" w:line="240" w:lineRule="auto"/>
      <w:ind w:left="0" w:firstLine="0"/>
    </w:pPr>
    <w:rPr>
      <w:rFonts w:ascii="Arial" w:hAnsi="Arial"/>
      <w:kern w:val="28"/>
      <w:sz w:val="22"/>
      <w:lang w:val="ru-RU" w:eastAsia="ru-RU"/>
    </w:rPr>
  </w:style>
  <w:style w:type="paragraph" w:customStyle="1" w:styleId="20">
    <w:name w:val="Стиль Стиль Заголовок 2"/>
    <w:aliases w:val="Заголовок 2 Знак + Arial 11 пт Перед:  12 п..."/>
    <w:basedOn w:val="26"/>
    <w:rsid w:val="00047AF2"/>
    <w:pPr>
      <w:numPr>
        <w:numId w:val="1"/>
      </w:num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047AF2"/>
    <w:pPr>
      <w:pageBreakBefore w:val="0"/>
      <w:spacing w:before="240"/>
      <w:jc w:val="both"/>
    </w:pPr>
    <w:rPr>
      <w:szCs w:val="20"/>
    </w:rPr>
  </w:style>
  <w:style w:type="paragraph" w:customStyle="1" w:styleId="main">
    <w:name w:val="main"/>
    <w:basedOn w:val="a6"/>
    <w:rsid w:val="00D250B5"/>
    <w:pPr>
      <w:spacing w:after="120" w:line="240" w:lineRule="auto"/>
    </w:pPr>
    <w:rPr>
      <w:color w:val="000000"/>
      <w:sz w:val="22"/>
      <w:szCs w:val="24"/>
      <w:lang w:eastAsia="ru-RU"/>
    </w:rPr>
  </w:style>
  <w:style w:type="paragraph" w:styleId="aff8">
    <w:name w:val="Revision"/>
    <w:hidden/>
    <w:uiPriority w:val="99"/>
    <w:semiHidden/>
    <w:rsid w:val="00FA30CA"/>
    <w:rPr>
      <w:rFonts w:ascii="Times New Roman" w:eastAsia="Times New Roman" w:hAnsi="Times New Roman"/>
      <w:sz w:val="24"/>
      <w:szCs w:val="22"/>
      <w:lang w:eastAsia="en-US"/>
    </w:rPr>
  </w:style>
  <w:style w:type="character" w:styleId="aff9">
    <w:name w:val="Strong"/>
    <w:uiPriority w:val="22"/>
    <w:qFormat/>
    <w:locked/>
    <w:rsid w:val="00DC6651"/>
    <w:rPr>
      <w:b/>
      <w:bCs/>
    </w:rPr>
  </w:style>
  <w:style w:type="paragraph" w:styleId="affa">
    <w:name w:val="List Paragraph"/>
    <w:aliases w:val="Булит 1,List Paragraph1"/>
    <w:basedOn w:val="a6"/>
    <w:link w:val="affb"/>
    <w:uiPriority w:val="34"/>
    <w:qFormat/>
    <w:rsid w:val="00B54166"/>
    <w:pPr>
      <w:spacing w:after="0" w:line="240" w:lineRule="auto"/>
      <w:ind w:left="708"/>
    </w:pPr>
    <w:rPr>
      <w:rFonts w:eastAsia="Calibri"/>
      <w:szCs w:val="24"/>
      <w:lang w:eastAsia="ru-RU"/>
    </w:rPr>
  </w:style>
  <w:style w:type="paragraph" w:customStyle="1" w:styleId="a3">
    <w:name w:val="Главы"/>
    <w:basedOn w:val="a6"/>
    <w:next w:val="a6"/>
    <w:rsid w:val="00741678"/>
    <w:pPr>
      <w:pageBreakBefore/>
      <w:numPr>
        <w:numId w:val="16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  <w:lang w:eastAsia="ru-RU"/>
    </w:rPr>
  </w:style>
  <w:style w:type="character" w:customStyle="1" w:styleId="affc">
    <w:name w:val="Пункт Знак"/>
    <w:rsid w:val="00E36140"/>
    <w:rPr>
      <w:sz w:val="28"/>
      <w:lang w:val="ru-RU" w:eastAsia="ru-RU" w:bidi="ar-SA"/>
    </w:rPr>
  </w:style>
  <w:style w:type="character" w:customStyle="1" w:styleId="affd">
    <w:name w:val="комментарий"/>
    <w:rsid w:val="00E36140"/>
    <w:rPr>
      <w:b/>
      <w:i/>
      <w:shd w:val="clear" w:color="auto" w:fill="FFFF99"/>
    </w:rPr>
  </w:style>
  <w:style w:type="paragraph" w:styleId="32">
    <w:name w:val="Body Text 3"/>
    <w:basedOn w:val="a6"/>
    <w:link w:val="33"/>
    <w:rsid w:val="004B173D"/>
    <w:pPr>
      <w:spacing w:after="120"/>
    </w:pPr>
    <w:rPr>
      <w:sz w:val="16"/>
      <w:szCs w:val="16"/>
      <w:lang w:val="x-none"/>
    </w:rPr>
  </w:style>
  <w:style w:type="character" w:customStyle="1" w:styleId="33">
    <w:name w:val="Основной текст 3 Знак"/>
    <w:link w:val="32"/>
    <w:rsid w:val="004B173D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f9">
    <w:name w:val="Название Знак"/>
    <w:link w:val="af8"/>
    <w:rsid w:val="004B173D"/>
    <w:rPr>
      <w:rFonts w:ascii="Times New Roman" w:eastAsia="Times New Roman" w:hAnsi="Times New Roman"/>
      <w:b/>
      <w:sz w:val="28"/>
    </w:rPr>
  </w:style>
  <w:style w:type="character" w:styleId="affe">
    <w:name w:val="page number"/>
    <w:rsid w:val="004B173D"/>
    <w:rPr>
      <w:rFonts w:ascii="Times New Roman" w:hAnsi="Times New Roman" w:cs="Times New Roman"/>
      <w:sz w:val="20"/>
      <w:szCs w:val="20"/>
    </w:rPr>
  </w:style>
  <w:style w:type="paragraph" w:customStyle="1" w:styleId="15">
    <w:name w:val="Стиль Заголовок 1 + по ширине"/>
    <w:basedOn w:val="1"/>
    <w:rsid w:val="004B173D"/>
    <w:pPr>
      <w:tabs>
        <w:tab w:val="num" w:pos="1080"/>
      </w:tabs>
      <w:suppressAutoHyphens/>
      <w:spacing w:after="240" w:line="240" w:lineRule="auto"/>
      <w:ind w:left="1080"/>
      <w:jc w:val="both"/>
    </w:pPr>
    <w:rPr>
      <w:rFonts w:ascii="Arial" w:eastAsia="Times New Roman" w:hAnsi="Arial"/>
      <w:kern w:val="28"/>
      <w:sz w:val="40"/>
      <w:szCs w:val="20"/>
      <w:lang w:val="ru-RU" w:eastAsia="ru-RU"/>
    </w:rPr>
  </w:style>
  <w:style w:type="paragraph" w:customStyle="1" w:styleId="a">
    <w:name w:val="отступ"/>
    <w:basedOn w:val="aff0"/>
    <w:rsid w:val="000C406C"/>
    <w:pPr>
      <w:widowControl w:val="0"/>
      <w:numPr>
        <w:numId w:val="23"/>
      </w:numPr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</w:pPr>
    <w:rPr>
      <w:sz w:val="22"/>
      <w:szCs w:val="20"/>
      <w:lang w:eastAsia="ru-RU"/>
    </w:rPr>
  </w:style>
  <w:style w:type="paragraph" w:styleId="27">
    <w:name w:val="Body Text 2"/>
    <w:basedOn w:val="a6"/>
    <w:link w:val="28"/>
    <w:rsid w:val="00B94061"/>
    <w:pPr>
      <w:spacing w:before="120" w:after="120" w:line="480" w:lineRule="auto"/>
      <w:jc w:val="both"/>
    </w:pPr>
    <w:rPr>
      <w:rFonts w:ascii="NTHelvetica/Cyrillic" w:hAnsi="NTHelvetica/Cyrillic"/>
      <w:sz w:val="22"/>
      <w:szCs w:val="20"/>
      <w:lang w:val="x-none" w:eastAsia="x-none"/>
    </w:rPr>
  </w:style>
  <w:style w:type="character" w:customStyle="1" w:styleId="28">
    <w:name w:val="Основной текст 2 Знак"/>
    <w:link w:val="27"/>
    <w:rsid w:val="00B94061"/>
    <w:rPr>
      <w:rFonts w:ascii="NTHelvetica/Cyrillic" w:eastAsia="Times New Roman" w:hAnsi="NTHelvetica/Cyrillic"/>
      <w:sz w:val="22"/>
    </w:rPr>
  </w:style>
  <w:style w:type="character" w:customStyle="1" w:styleId="afe">
    <w:name w:val="Текст примечания Знак"/>
    <w:link w:val="afd"/>
    <w:rsid w:val="003A2C6E"/>
    <w:rPr>
      <w:rFonts w:ascii="Times New Roman" w:eastAsia="Times New Roman" w:hAnsi="Times New Roman"/>
      <w:lang w:eastAsia="en-US"/>
    </w:rPr>
  </w:style>
  <w:style w:type="character" w:customStyle="1" w:styleId="afff">
    <w:name w:val="Заголовок сообщения (текст)"/>
    <w:rsid w:val="00751A27"/>
    <w:rPr>
      <w:rFonts w:ascii="Arial" w:hAnsi="Arial"/>
      <w:b/>
      <w:spacing w:val="-4"/>
      <w:sz w:val="18"/>
      <w:vertAlign w:val="baseline"/>
    </w:rPr>
  </w:style>
  <w:style w:type="paragraph" w:styleId="afff0">
    <w:name w:val="endnote text"/>
    <w:basedOn w:val="a6"/>
    <w:link w:val="afff1"/>
    <w:uiPriority w:val="99"/>
    <w:unhideWhenUsed/>
    <w:rsid w:val="002664D7"/>
    <w:pPr>
      <w:spacing w:after="0" w:line="240" w:lineRule="auto"/>
    </w:pPr>
    <w:rPr>
      <w:rFonts w:ascii="Calibri" w:eastAsia="Calibri" w:hAnsi="Calibri"/>
      <w:sz w:val="20"/>
      <w:szCs w:val="20"/>
      <w:lang w:val="x-none"/>
    </w:rPr>
  </w:style>
  <w:style w:type="character" w:customStyle="1" w:styleId="afff1">
    <w:name w:val="Текст концевой сноски Знак"/>
    <w:link w:val="afff0"/>
    <w:uiPriority w:val="99"/>
    <w:rsid w:val="002664D7"/>
    <w:rPr>
      <w:rFonts w:ascii="Calibri" w:eastAsia="Calibri" w:hAnsi="Calibri" w:cs="Times New Roman"/>
      <w:lang w:eastAsia="en-US"/>
    </w:rPr>
  </w:style>
  <w:style w:type="character" w:styleId="afff2">
    <w:name w:val="endnote reference"/>
    <w:uiPriority w:val="99"/>
    <w:unhideWhenUsed/>
    <w:rsid w:val="002664D7"/>
    <w:rPr>
      <w:vertAlign w:val="superscript"/>
    </w:rPr>
  </w:style>
  <w:style w:type="character" w:customStyle="1" w:styleId="60">
    <w:name w:val="Заголовок 6 Знак"/>
    <w:link w:val="6"/>
    <w:rsid w:val="00423410"/>
    <w:rPr>
      <w:rFonts w:ascii="Times New Roman" w:eastAsia="Times New Roman" w:hAnsi="Times New Roman"/>
      <w:b/>
      <w:bCs/>
      <w:sz w:val="22"/>
      <w:szCs w:val="22"/>
    </w:rPr>
  </w:style>
  <w:style w:type="paragraph" w:styleId="34">
    <w:name w:val="Body Text Indent 3"/>
    <w:basedOn w:val="a6"/>
    <w:link w:val="35"/>
    <w:rsid w:val="00423410"/>
    <w:pPr>
      <w:widowControl w:val="0"/>
      <w:autoSpaceDE w:val="0"/>
      <w:autoSpaceDN w:val="0"/>
      <w:adjustRightInd w:val="0"/>
      <w:spacing w:after="120" w:line="240" w:lineRule="auto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link w:val="34"/>
    <w:rsid w:val="00423410"/>
    <w:rPr>
      <w:rFonts w:ascii="Times New Roman" w:eastAsia="Times New Roman" w:hAnsi="Times New Roman"/>
      <w:sz w:val="16"/>
      <w:szCs w:val="16"/>
    </w:rPr>
  </w:style>
  <w:style w:type="paragraph" w:styleId="afff3">
    <w:name w:val="TOC Heading"/>
    <w:basedOn w:val="1"/>
    <w:next w:val="a6"/>
    <w:uiPriority w:val="39"/>
    <w:semiHidden/>
    <w:unhideWhenUsed/>
    <w:qFormat/>
    <w:rsid w:val="00A31ED2"/>
    <w:pPr>
      <w:ind w:left="0" w:firstLine="0"/>
      <w:outlineLvl w:val="9"/>
    </w:pPr>
    <w:rPr>
      <w:rFonts w:ascii="Cambria" w:eastAsia="Times New Roman" w:hAnsi="Cambria"/>
      <w:color w:val="365F91"/>
      <w:sz w:val="28"/>
      <w:lang w:val="ru-RU" w:eastAsia="ru-RU"/>
    </w:rPr>
  </w:style>
  <w:style w:type="character" w:styleId="afff4">
    <w:name w:val="FollowedHyperlink"/>
    <w:basedOn w:val="a7"/>
    <w:rsid w:val="00A17DE2"/>
    <w:rPr>
      <w:color w:val="800080" w:themeColor="followedHyperlink"/>
      <w:u w:val="single"/>
    </w:rPr>
  </w:style>
  <w:style w:type="character" w:customStyle="1" w:styleId="14">
    <w:name w:val="Пункт Знак1"/>
    <w:link w:val="aff4"/>
    <w:uiPriority w:val="99"/>
    <w:locked/>
    <w:rsid w:val="00E5385B"/>
    <w:rPr>
      <w:rFonts w:ascii="Times New Roman" w:hAnsi="Times New Roman"/>
      <w:sz w:val="28"/>
      <w:szCs w:val="28"/>
    </w:rPr>
  </w:style>
  <w:style w:type="character" w:customStyle="1" w:styleId="aff7">
    <w:name w:val="Подподпункт Знак"/>
    <w:link w:val="aff6"/>
    <w:locked/>
    <w:rsid w:val="00A1508E"/>
    <w:rPr>
      <w:rFonts w:ascii="Times New Roman" w:hAnsi="Times New Roman"/>
      <w:sz w:val="28"/>
    </w:rPr>
  </w:style>
  <w:style w:type="character" w:customStyle="1" w:styleId="affb">
    <w:name w:val="Абзац списка Знак"/>
    <w:aliases w:val="Булит 1 Знак,List Paragraph1 Знак"/>
    <w:link w:val="affa"/>
    <w:uiPriority w:val="34"/>
    <w:rsid w:val="00160263"/>
    <w:rPr>
      <w:rFonts w:ascii="Times New Roman" w:hAnsi="Times New Roman"/>
      <w:sz w:val="24"/>
      <w:szCs w:val="24"/>
    </w:rPr>
  </w:style>
  <w:style w:type="paragraph" w:styleId="a2">
    <w:name w:val="List Bullet"/>
    <w:basedOn w:val="a6"/>
    <w:rsid w:val="00C8589D"/>
    <w:pPr>
      <w:numPr>
        <w:numId w:val="29"/>
      </w:numPr>
      <w:contextualSpacing/>
    </w:pPr>
  </w:style>
  <w:style w:type="character" w:customStyle="1" w:styleId="apple-style-span">
    <w:name w:val="apple-style-span"/>
    <w:basedOn w:val="a7"/>
    <w:rsid w:val="00C8589D"/>
  </w:style>
  <w:style w:type="paragraph" w:customStyle="1" w:styleId="ABCNormal">
    <w:name w:val="ABC Normal"/>
    <w:basedOn w:val="a6"/>
    <w:rsid w:val="009E0C5C"/>
    <w:pPr>
      <w:snapToGrid w:val="0"/>
      <w:spacing w:after="0" w:line="240" w:lineRule="auto"/>
    </w:pPr>
    <w:rPr>
      <w:rFonts w:ascii="Arial" w:eastAsiaTheme="minorHAnsi" w:hAnsi="Arial" w:cs="Arial"/>
      <w:color w:val="000000"/>
      <w:sz w:val="2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footnote text" w:locked="1" w:uiPriority="99"/>
    <w:lsdException w:name="header" w:locked="1" w:uiPriority="99"/>
    <w:lsdException w:name="footer" w:locked="1"/>
    <w:lsdException w:name="caption" w:locked="1" w:qFormat="1"/>
    <w:lsdException w:name="footnote reference" w:locked="1" w:uiPriority="99"/>
    <w:lsdException w:name="endnote reference" w:uiPriority="99"/>
    <w:lsdException w:name="endnote text" w:uiPriority="99"/>
    <w:lsdException w:name="List 2" w:locked="1"/>
    <w:lsdException w:name="List Bullet 4" w:locked="1"/>
    <w:lsdException w:name="List Bullet 5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 Lis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rsid w:val="00D86182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6"/>
    <w:next w:val="a6"/>
    <w:link w:val="10"/>
    <w:qFormat/>
    <w:rsid w:val="00D065C7"/>
    <w:pPr>
      <w:keepNext/>
      <w:keepLines/>
      <w:spacing w:before="480" w:after="0"/>
      <w:ind w:left="720" w:hanging="360"/>
      <w:outlineLvl w:val="0"/>
    </w:pPr>
    <w:rPr>
      <w:rFonts w:ascii="Calibri" w:eastAsia="Calibri" w:hAnsi="Calibri"/>
      <w:b/>
      <w:bCs/>
      <w:szCs w:val="28"/>
      <w:lang w:val="en-US"/>
    </w:rPr>
  </w:style>
  <w:style w:type="paragraph" w:styleId="21">
    <w:name w:val="heading 2"/>
    <w:basedOn w:val="1"/>
    <w:next w:val="a6"/>
    <w:link w:val="22"/>
    <w:qFormat/>
    <w:rsid w:val="00D065C7"/>
    <w:pPr>
      <w:outlineLvl w:val="1"/>
    </w:pPr>
    <w:rPr>
      <w:lang w:val="x-none"/>
    </w:rPr>
  </w:style>
  <w:style w:type="paragraph" w:styleId="3">
    <w:name w:val="heading 3"/>
    <w:aliases w:val="H3"/>
    <w:basedOn w:val="a6"/>
    <w:next w:val="a6"/>
    <w:link w:val="30"/>
    <w:qFormat/>
    <w:rsid w:val="00802DED"/>
    <w:pPr>
      <w:keepNext/>
      <w:numPr>
        <w:ilvl w:val="2"/>
        <w:numId w:val="9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outlineLvl w:val="2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paragraph" w:styleId="4">
    <w:name w:val="heading 4"/>
    <w:basedOn w:val="a6"/>
    <w:next w:val="a6"/>
    <w:link w:val="41"/>
    <w:qFormat/>
    <w:rsid w:val="00802DED"/>
    <w:pPr>
      <w:keepNext/>
      <w:numPr>
        <w:ilvl w:val="3"/>
        <w:numId w:val="9"/>
      </w:numPr>
      <w:tabs>
        <w:tab w:val="clear" w:pos="4962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Calibri" w:eastAsia="Calibri" w:hAnsi="Calibri"/>
      <w:b/>
      <w:bCs/>
      <w:i/>
      <w:iCs/>
      <w:sz w:val="28"/>
      <w:szCs w:val="28"/>
      <w:lang w:val="x-none" w:eastAsia="x-none"/>
    </w:rPr>
  </w:style>
  <w:style w:type="paragraph" w:styleId="50">
    <w:name w:val="heading 5"/>
    <w:basedOn w:val="a6"/>
    <w:next w:val="a6"/>
    <w:qFormat/>
    <w:locked/>
    <w:rsid w:val="00305C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6"/>
    <w:next w:val="a6"/>
    <w:link w:val="60"/>
    <w:qFormat/>
    <w:locked/>
    <w:rsid w:val="00423410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b/>
      <w:bCs/>
      <w:sz w:val="22"/>
      <w:lang w:val="x-none" w:eastAsia="x-none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header"/>
    <w:basedOn w:val="a6"/>
    <w:link w:val="ab"/>
    <w:uiPriority w:val="99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b">
    <w:name w:val="Верхний колонтитул Знак"/>
    <w:link w:val="aa"/>
    <w:uiPriority w:val="99"/>
    <w:locked/>
    <w:rsid w:val="00D86182"/>
    <w:rPr>
      <w:rFonts w:ascii="Times New Roman" w:hAnsi="Times New Roman" w:cs="Times New Roman"/>
      <w:sz w:val="24"/>
    </w:rPr>
  </w:style>
  <w:style w:type="paragraph" w:styleId="ac">
    <w:name w:val="footer"/>
    <w:basedOn w:val="a6"/>
    <w:link w:val="ad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d">
    <w:name w:val="Нижний колонтитул Знак"/>
    <w:link w:val="ac"/>
    <w:locked/>
    <w:rsid w:val="00D86182"/>
    <w:rPr>
      <w:rFonts w:ascii="Times New Roman" w:hAnsi="Times New Roman" w:cs="Times New Roman"/>
      <w:sz w:val="24"/>
    </w:rPr>
  </w:style>
  <w:style w:type="paragraph" w:styleId="ae">
    <w:name w:val="Balloon Text"/>
    <w:basedOn w:val="a6"/>
    <w:link w:val="af"/>
    <w:semiHidden/>
    <w:rsid w:val="00D86182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semiHidden/>
    <w:locked/>
    <w:rsid w:val="00D861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Глава 1 Знак"/>
    <w:link w:val="1"/>
    <w:locked/>
    <w:rsid w:val="00D065C7"/>
    <w:rPr>
      <w:b/>
      <w:bCs/>
      <w:sz w:val="24"/>
      <w:szCs w:val="28"/>
      <w:lang w:val="en-US" w:eastAsia="en-US"/>
    </w:rPr>
  </w:style>
  <w:style w:type="paragraph" w:styleId="23">
    <w:name w:val="toc 2"/>
    <w:basedOn w:val="a6"/>
    <w:next w:val="a6"/>
    <w:autoRedefine/>
    <w:uiPriority w:val="39"/>
    <w:qFormat/>
    <w:rsid w:val="00526C7C"/>
    <w:pPr>
      <w:tabs>
        <w:tab w:val="left" w:pos="709"/>
        <w:tab w:val="left" w:pos="1680"/>
        <w:tab w:val="right" w:leader="dot" w:pos="9356"/>
      </w:tabs>
      <w:spacing w:after="0" w:line="360" w:lineRule="auto"/>
      <w:ind w:right="-1"/>
    </w:pPr>
    <w:rPr>
      <w:rFonts w:eastAsia="Calibri"/>
      <w:b/>
      <w:szCs w:val="24"/>
      <w:lang w:eastAsia="ru-RU"/>
    </w:rPr>
  </w:style>
  <w:style w:type="paragraph" w:styleId="11">
    <w:name w:val="index 1"/>
    <w:basedOn w:val="a6"/>
    <w:next w:val="a6"/>
    <w:autoRedefine/>
    <w:semiHidden/>
    <w:rsid w:val="00103E90"/>
    <w:pPr>
      <w:spacing w:after="0" w:line="240" w:lineRule="auto"/>
      <w:ind w:left="240" w:hanging="240"/>
    </w:pPr>
  </w:style>
  <w:style w:type="paragraph" w:styleId="12">
    <w:name w:val="toc 1"/>
    <w:basedOn w:val="a6"/>
    <w:next w:val="a6"/>
    <w:autoRedefine/>
    <w:uiPriority w:val="39"/>
    <w:qFormat/>
    <w:rsid w:val="00E6179F"/>
    <w:pPr>
      <w:tabs>
        <w:tab w:val="left" w:pos="440"/>
        <w:tab w:val="left" w:pos="660"/>
        <w:tab w:val="right" w:leader="dot" w:pos="9356"/>
      </w:tabs>
      <w:spacing w:after="0" w:line="240" w:lineRule="auto"/>
      <w:jc w:val="center"/>
    </w:pPr>
    <w:rPr>
      <w:rFonts w:eastAsia="Calibri"/>
      <w:b/>
      <w:noProof/>
      <w:szCs w:val="24"/>
      <w:lang w:val="en-US" w:eastAsia="ru-RU"/>
    </w:rPr>
  </w:style>
  <w:style w:type="character" w:styleId="af0">
    <w:name w:val="Hyperlink"/>
    <w:uiPriority w:val="99"/>
    <w:rsid w:val="00103E90"/>
    <w:rPr>
      <w:rFonts w:cs="Times New Roman"/>
      <w:color w:val="0000FF"/>
      <w:u w:val="single"/>
    </w:rPr>
  </w:style>
  <w:style w:type="paragraph" w:customStyle="1" w:styleId="13">
    <w:name w:val="Абзац списка1"/>
    <w:basedOn w:val="a6"/>
    <w:rsid w:val="00103E90"/>
    <w:pPr>
      <w:ind w:left="720"/>
      <w:contextualSpacing/>
    </w:pPr>
  </w:style>
  <w:style w:type="character" w:customStyle="1" w:styleId="22">
    <w:name w:val="Заголовок 2 Знак"/>
    <w:link w:val="21"/>
    <w:locked/>
    <w:rsid w:val="00D065C7"/>
    <w:rPr>
      <w:b/>
      <w:bCs/>
      <w:sz w:val="24"/>
      <w:szCs w:val="28"/>
      <w:lang w:val="x-none" w:eastAsia="en-US"/>
    </w:rPr>
  </w:style>
  <w:style w:type="paragraph" w:customStyle="1" w:styleId="24">
    <w:name w:val="Заголовок 2 мой"/>
    <w:basedOn w:val="21"/>
    <w:link w:val="25"/>
    <w:rsid w:val="00D065C7"/>
  </w:style>
  <w:style w:type="paragraph" w:customStyle="1" w:styleId="m4">
    <w:name w:val="m_ПростойТекст"/>
    <w:basedOn w:val="a6"/>
    <w:link w:val="m5"/>
    <w:rsid w:val="00D065C7"/>
    <w:pPr>
      <w:spacing w:after="0" w:line="240" w:lineRule="auto"/>
      <w:jc w:val="both"/>
    </w:pPr>
    <w:rPr>
      <w:rFonts w:eastAsia="Calibri"/>
      <w:szCs w:val="24"/>
      <w:lang w:val="x-none" w:eastAsia="ru-RU"/>
    </w:rPr>
  </w:style>
  <w:style w:type="character" w:customStyle="1" w:styleId="25">
    <w:name w:val="Заголовок 2 мой Знак"/>
    <w:basedOn w:val="22"/>
    <w:link w:val="24"/>
    <w:locked/>
    <w:rsid w:val="00D065C7"/>
    <w:rPr>
      <w:b/>
      <w:bCs/>
      <w:sz w:val="24"/>
      <w:szCs w:val="28"/>
      <w:lang w:val="x-none" w:eastAsia="en-US"/>
    </w:rPr>
  </w:style>
  <w:style w:type="paragraph" w:customStyle="1" w:styleId="m1">
    <w:name w:val="m_1_Пункт"/>
    <w:basedOn w:val="m4"/>
    <w:next w:val="m4"/>
    <w:rsid w:val="001B62CB"/>
    <w:pPr>
      <w:keepNext/>
      <w:numPr>
        <w:numId w:val="2"/>
      </w:numPr>
    </w:pPr>
    <w:rPr>
      <w:b/>
      <w:caps/>
    </w:rPr>
  </w:style>
  <w:style w:type="paragraph" w:customStyle="1" w:styleId="m2">
    <w:name w:val="m_2_Пункт"/>
    <w:basedOn w:val="m4"/>
    <w:next w:val="m4"/>
    <w:rsid w:val="001B62CB"/>
    <w:pPr>
      <w:keepNext/>
      <w:numPr>
        <w:ilvl w:val="1"/>
        <w:numId w:val="2"/>
      </w:numPr>
      <w:tabs>
        <w:tab w:val="left" w:pos="510"/>
      </w:tabs>
    </w:pPr>
    <w:rPr>
      <w:b/>
    </w:rPr>
  </w:style>
  <w:style w:type="paragraph" w:customStyle="1" w:styleId="m3">
    <w:name w:val="m_3_Пункт"/>
    <w:basedOn w:val="m4"/>
    <w:next w:val="m4"/>
    <w:rsid w:val="001B62CB"/>
    <w:pPr>
      <w:numPr>
        <w:ilvl w:val="2"/>
        <w:numId w:val="2"/>
      </w:numPr>
    </w:pPr>
    <w:rPr>
      <w:b/>
      <w:lang w:val="en-US"/>
    </w:rPr>
  </w:style>
  <w:style w:type="paragraph" w:customStyle="1" w:styleId="m6">
    <w:name w:val="m_ШапкаТаблицы"/>
    <w:basedOn w:val="m4"/>
    <w:rsid w:val="0083709E"/>
    <w:pPr>
      <w:keepNext/>
      <w:shd w:val="clear" w:color="auto" w:fill="D9D9D9"/>
      <w:jc w:val="center"/>
    </w:pPr>
    <w:rPr>
      <w:b/>
      <w:sz w:val="20"/>
    </w:rPr>
  </w:style>
  <w:style w:type="paragraph" w:customStyle="1" w:styleId="m7">
    <w:name w:val="m_ТекстТаблицы"/>
    <w:basedOn w:val="m4"/>
    <w:rsid w:val="0083709E"/>
    <w:pPr>
      <w:jc w:val="left"/>
    </w:pPr>
    <w:rPr>
      <w:sz w:val="20"/>
    </w:rPr>
  </w:style>
  <w:style w:type="paragraph" w:styleId="af1">
    <w:name w:val="caption"/>
    <w:basedOn w:val="a6"/>
    <w:next w:val="a6"/>
    <w:qFormat/>
    <w:rsid w:val="0083709E"/>
    <w:pPr>
      <w:spacing w:before="120" w:after="120" w:line="240" w:lineRule="auto"/>
    </w:pPr>
    <w:rPr>
      <w:rFonts w:eastAsia="Calibri"/>
      <w:b/>
      <w:bCs/>
      <w:sz w:val="20"/>
      <w:szCs w:val="20"/>
      <w:lang w:eastAsia="ru-RU"/>
    </w:rPr>
  </w:style>
  <w:style w:type="paragraph" w:customStyle="1" w:styleId="m8">
    <w:name w:val="m_ЗагПриложение"/>
    <w:basedOn w:val="m4"/>
    <w:next w:val="m4"/>
    <w:rsid w:val="0083709E"/>
    <w:pPr>
      <w:jc w:val="center"/>
    </w:pPr>
    <w:rPr>
      <w:b/>
      <w:bCs/>
      <w:caps/>
    </w:rPr>
  </w:style>
  <w:style w:type="paragraph" w:customStyle="1" w:styleId="Iniiaiieoaeno">
    <w:name w:val="!Iniiaiie oaeno"/>
    <w:basedOn w:val="a6"/>
    <w:rsid w:val="00A916C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-3">
    <w:name w:val="Пункт-3"/>
    <w:basedOn w:val="a6"/>
    <w:uiPriority w:val="99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4">
    <w:name w:val="Пункт-4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5">
    <w:name w:val="Пункт-5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6">
    <w:name w:val="Пункт-6"/>
    <w:basedOn w:val="a6"/>
    <w:rsid w:val="00E97F2F"/>
    <w:pPr>
      <w:tabs>
        <w:tab w:val="num" w:pos="2034"/>
      </w:tabs>
      <w:spacing w:after="0" w:line="288" w:lineRule="auto"/>
      <w:ind w:left="333"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7">
    <w:name w:val="Пункт-7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a5">
    <w:name w:val="Заголовок"/>
    <w:basedOn w:val="a6"/>
    <w:autoRedefine/>
    <w:rsid w:val="00E97F2F"/>
    <w:pPr>
      <w:widowControl w:val="0"/>
      <w:numPr>
        <w:numId w:val="3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rFonts w:eastAsia="Calibri"/>
      <w:b/>
      <w:bCs/>
      <w:sz w:val="28"/>
      <w:szCs w:val="20"/>
      <w:lang w:eastAsia="ru-RU"/>
    </w:rPr>
  </w:style>
  <w:style w:type="paragraph" w:styleId="5">
    <w:name w:val="List Bullet 5"/>
    <w:basedOn w:val="a6"/>
    <w:autoRedefine/>
    <w:rsid w:val="00E97F2F"/>
    <w:pPr>
      <w:widowControl w:val="0"/>
      <w:numPr>
        <w:numId w:val="4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26">
    <w:name w:val="Стиль Заголовок 2"/>
    <w:aliases w:val="Заголовок 2 Знак + Arial 11 пт Перед:  12 пт П..."/>
    <w:basedOn w:val="21"/>
    <w:rsid w:val="00E97F2F"/>
    <w:pPr>
      <w:keepLines w:val="0"/>
      <w:tabs>
        <w:tab w:val="num" w:pos="0"/>
      </w:tabs>
      <w:suppressAutoHyphens/>
      <w:spacing w:before="240" w:line="240" w:lineRule="auto"/>
      <w:ind w:left="0"/>
    </w:pPr>
    <w:rPr>
      <w:rFonts w:ascii="Arial" w:hAnsi="Arial"/>
      <w:sz w:val="22"/>
      <w:szCs w:val="20"/>
      <w:lang w:eastAsia="ru-RU"/>
    </w:rPr>
  </w:style>
  <w:style w:type="paragraph" w:styleId="40">
    <w:name w:val="List Bullet 4"/>
    <w:basedOn w:val="a6"/>
    <w:autoRedefine/>
    <w:rsid w:val="00E97F2F"/>
    <w:pPr>
      <w:widowControl w:val="0"/>
      <w:numPr>
        <w:numId w:val="5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m0">
    <w:name w:val="m_РасшОпис"/>
    <w:basedOn w:val="m4"/>
    <w:next w:val="m4"/>
    <w:rsid w:val="00D55FD1"/>
    <w:pPr>
      <w:numPr>
        <w:numId w:val="6"/>
      </w:numPr>
    </w:pPr>
    <w:rPr>
      <w:b/>
    </w:rPr>
  </w:style>
  <w:style w:type="character" w:customStyle="1" w:styleId="m5">
    <w:name w:val="m_ПростойТекст Знак"/>
    <w:link w:val="m4"/>
    <w:locked/>
    <w:rsid w:val="00D55FD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2">
    <w:name w:val="Body Text Indent"/>
    <w:basedOn w:val="a6"/>
    <w:link w:val="af3"/>
    <w:rsid w:val="0019301C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eastAsia="Calibri"/>
      <w:i/>
      <w:iCs/>
      <w:color w:val="000000"/>
      <w:sz w:val="28"/>
      <w:szCs w:val="28"/>
      <w:lang w:val="x-none" w:eastAsia="ru-RU"/>
    </w:rPr>
  </w:style>
  <w:style w:type="character" w:customStyle="1" w:styleId="af3">
    <w:name w:val="Основной текст с отступом Знак"/>
    <w:link w:val="af2"/>
    <w:locked/>
    <w:rsid w:val="0019301C"/>
    <w:rPr>
      <w:rFonts w:ascii="Times New Roman" w:hAnsi="Times New Roman" w:cs="Times New Roman"/>
      <w:i/>
      <w:iCs/>
      <w:color w:val="000000"/>
      <w:sz w:val="28"/>
      <w:szCs w:val="28"/>
      <w:lang w:val="x-none" w:eastAsia="ru-RU"/>
    </w:rPr>
  </w:style>
  <w:style w:type="paragraph" w:customStyle="1" w:styleId="Default">
    <w:name w:val="Default"/>
    <w:rsid w:val="0019301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m">
    <w:name w:val="m_Список"/>
    <w:basedOn w:val="m4"/>
    <w:rsid w:val="0019301C"/>
    <w:pPr>
      <w:numPr>
        <w:numId w:val="8"/>
      </w:numPr>
    </w:pPr>
  </w:style>
  <w:style w:type="paragraph" w:customStyle="1" w:styleId="110">
    <w:name w:val="Абзац списка11"/>
    <w:basedOn w:val="a6"/>
    <w:rsid w:val="0019301C"/>
    <w:pPr>
      <w:ind w:left="720"/>
      <w:contextualSpacing/>
    </w:pPr>
    <w:rPr>
      <w:rFonts w:ascii="Calibri" w:eastAsia="Calibri" w:hAnsi="Calibri"/>
      <w:sz w:val="22"/>
    </w:rPr>
  </w:style>
  <w:style w:type="paragraph" w:styleId="2">
    <w:name w:val="List 2"/>
    <w:basedOn w:val="a6"/>
    <w:rsid w:val="0019301C"/>
    <w:pPr>
      <w:widowControl w:val="0"/>
      <w:numPr>
        <w:numId w:val="7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character" w:styleId="af4">
    <w:name w:val="footnote reference"/>
    <w:uiPriority w:val="99"/>
    <w:rsid w:val="00A92C73"/>
    <w:rPr>
      <w:rFonts w:cs="Times New Roman"/>
      <w:vertAlign w:val="superscript"/>
    </w:rPr>
  </w:style>
  <w:style w:type="paragraph" w:styleId="af5">
    <w:name w:val="footnote text"/>
    <w:basedOn w:val="a6"/>
    <w:link w:val="af6"/>
    <w:uiPriority w:val="99"/>
    <w:rsid w:val="00A92C73"/>
    <w:pPr>
      <w:spacing w:after="0" w:line="240" w:lineRule="auto"/>
      <w:ind w:firstLine="567"/>
      <w:jc w:val="both"/>
    </w:pPr>
    <w:rPr>
      <w:rFonts w:eastAsia="Calibri"/>
      <w:sz w:val="20"/>
      <w:szCs w:val="20"/>
      <w:lang w:val="x-none" w:eastAsia="ru-RU"/>
    </w:rPr>
  </w:style>
  <w:style w:type="character" w:customStyle="1" w:styleId="af6">
    <w:name w:val="Текст сноски Знак"/>
    <w:link w:val="af5"/>
    <w:uiPriority w:val="99"/>
    <w:locked/>
    <w:rsid w:val="00A92C73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0">
    <w:name w:val="Заголовок 3 Знак"/>
    <w:aliases w:val="H3 Знак"/>
    <w:link w:val="3"/>
    <w:locked/>
    <w:rsid w:val="00802DED"/>
    <w:rPr>
      <w:b/>
      <w:bCs/>
      <w:sz w:val="28"/>
      <w:szCs w:val="28"/>
      <w:lang w:val="x-none" w:eastAsia="x-none"/>
    </w:rPr>
  </w:style>
  <w:style w:type="character" w:customStyle="1" w:styleId="41">
    <w:name w:val="Заголовок 4 Знак"/>
    <w:link w:val="4"/>
    <w:locked/>
    <w:rsid w:val="00802DED"/>
    <w:rPr>
      <w:b/>
      <w:bCs/>
      <w:i/>
      <w:iCs/>
      <w:sz w:val="28"/>
      <w:szCs w:val="28"/>
      <w:lang w:val="x-none" w:eastAsia="x-none"/>
    </w:rPr>
  </w:style>
  <w:style w:type="paragraph" w:customStyle="1" w:styleId="a4">
    <w:name w:val="Нумерация Таблица"/>
    <w:basedOn w:val="a6"/>
    <w:rsid w:val="00802DED"/>
    <w:pPr>
      <w:widowControl w:val="0"/>
      <w:numPr>
        <w:numId w:val="9"/>
      </w:numPr>
      <w:overflowPunct w:val="0"/>
      <w:autoSpaceDE w:val="0"/>
      <w:autoSpaceDN w:val="0"/>
      <w:adjustRightInd w:val="0"/>
      <w:spacing w:before="60" w:after="0" w:line="240" w:lineRule="auto"/>
      <w:ind w:right="34"/>
      <w:jc w:val="center"/>
      <w:textAlignment w:val="baseline"/>
    </w:pPr>
    <w:rPr>
      <w:rFonts w:eastAsia="Calibri"/>
      <w:sz w:val="22"/>
      <w:szCs w:val="20"/>
      <w:lang w:eastAsia="ru-RU"/>
    </w:rPr>
  </w:style>
  <w:style w:type="paragraph" w:styleId="a1">
    <w:name w:val="List Number"/>
    <w:basedOn w:val="a6"/>
    <w:rsid w:val="00CD5A46"/>
    <w:pPr>
      <w:numPr>
        <w:numId w:val="10"/>
      </w:numPr>
      <w:contextualSpacing/>
    </w:pPr>
  </w:style>
  <w:style w:type="paragraph" w:customStyle="1" w:styleId="m9">
    <w:name w:val="m_ПромШапка"/>
    <w:basedOn w:val="m7"/>
    <w:rsid w:val="0043632C"/>
    <w:pPr>
      <w:keepNext/>
      <w:jc w:val="center"/>
    </w:pPr>
    <w:rPr>
      <w:b/>
      <w:bCs/>
    </w:rPr>
  </w:style>
  <w:style w:type="paragraph" w:styleId="31">
    <w:name w:val="toc 3"/>
    <w:basedOn w:val="a6"/>
    <w:next w:val="a6"/>
    <w:autoRedefine/>
    <w:uiPriority w:val="39"/>
    <w:qFormat/>
    <w:rsid w:val="00517E86"/>
    <w:pPr>
      <w:spacing w:after="100"/>
      <w:ind w:left="440"/>
    </w:pPr>
    <w:rPr>
      <w:rFonts w:ascii="Calibri" w:eastAsia="Calibri" w:hAnsi="Calibri"/>
      <w:sz w:val="22"/>
      <w:lang w:eastAsia="ru-RU"/>
    </w:rPr>
  </w:style>
  <w:style w:type="paragraph" w:styleId="42">
    <w:name w:val="toc 4"/>
    <w:basedOn w:val="a6"/>
    <w:next w:val="a6"/>
    <w:autoRedefine/>
    <w:uiPriority w:val="39"/>
    <w:rsid w:val="00517E86"/>
    <w:pPr>
      <w:spacing w:after="100"/>
      <w:ind w:left="660"/>
    </w:pPr>
    <w:rPr>
      <w:rFonts w:ascii="Calibri" w:eastAsia="Calibri" w:hAnsi="Calibri"/>
      <w:sz w:val="22"/>
      <w:lang w:eastAsia="ru-RU"/>
    </w:rPr>
  </w:style>
  <w:style w:type="paragraph" w:styleId="51">
    <w:name w:val="toc 5"/>
    <w:basedOn w:val="a6"/>
    <w:next w:val="a6"/>
    <w:autoRedefine/>
    <w:uiPriority w:val="39"/>
    <w:rsid w:val="00517E86"/>
    <w:pPr>
      <w:spacing w:after="100"/>
      <w:ind w:left="880"/>
    </w:pPr>
    <w:rPr>
      <w:rFonts w:ascii="Calibri" w:eastAsia="Calibri" w:hAnsi="Calibri"/>
      <w:sz w:val="22"/>
      <w:lang w:eastAsia="ru-RU"/>
    </w:rPr>
  </w:style>
  <w:style w:type="paragraph" w:styleId="61">
    <w:name w:val="toc 6"/>
    <w:basedOn w:val="a6"/>
    <w:next w:val="a6"/>
    <w:autoRedefine/>
    <w:uiPriority w:val="39"/>
    <w:rsid w:val="00517E86"/>
    <w:pPr>
      <w:spacing w:after="100"/>
      <w:ind w:left="1100"/>
    </w:pPr>
    <w:rPr>
      <w:rFonts w:ascii="Calibri" w:eastAsia="Calibri" w:hAnsi="Calibri"/>
      <w:sz w:val="22"/>
      <w:lang w:eastAsia="ru-RU"/>
    </w:rPr>
  </w:style>
  <w:style w:type="paragraph" w:styleId="7">
    <w:name w:val="toc 7"/>
    <w:basedOn w:val="a6"/>
    <w:next w:val="a6"/>
    <w:autoRedefine/>
    <w:uiPriority w:val="39"/>
    <w:rsid w:val="00517E86"/>
    <w:pPr>
      <w:spacing w:after="100"/>
      <w:ind w:left="1320"/>
    </w:pPr>
    <w:rPr>
      <w:rFonts w:ascii="Calibri" w:eastAsia="Calibri" w:hAnsi="Calibri"/>
      <w:sz w:val="22"/>
      <w:lang w:eastAsia="ru-RU"/>
    </w:rPr>
  </w:style>
  <w:style w:type="paragraph" w:styleId="8">
    <w:name w:val="toc 8"/>
    <w:basedOn w:val="a6"/>
    <w:next w:val="a6"/>
    <w:autoRedefine/>
    <w:uiPriority w:val="39"/>
    <w:rsid w:val="00517E86"/>
    <w:pPr>
      <w:spacing w:after="100"/>
      <w:ind w:left="1540"/>
    </w:pPr>
    <w:rPr>
      <w:rFonts w:ascii="Calibri" w:eastAsia="Calibri" w:hAnsi="Calibri"/>
      <w:sz w:val="22"/>
      <w:lang w:eastAsia="ru-RU"/>
    </w:rPr>
  </w:style>
  <w:style w:type="paragraph" w:styleId="9">
    <w:name w:val="toc 9"/>
    <w:basedOn w:val="a6"/>
    <w:next w:val="a6"/>
    <w:autoRedefine/>
    <w:uiPriority w:val="39"/>
    <w:rsid w:val="00517E86"/>
    <w:pPr>
      <w:spacing w:after="100"/>
      <w:ind w:left="1760"/>
    </w:pPr>
    <w:rPr>
      <w:rFonts w:ascii="Calibri" w:eastAsia="Calibri" w:hAnsi="Calibri"/>
      <w:sz w:val="22"/>
      <w:lang w:eastAsia="ru-RU"/>
    </w:rPr>
  </w:style>
  <w:style w:type="character" w:styleId="af7">
    <w:name w:val="line number"/>
    <w:basedOn w:val="a7"/>
    <w:rsid w:val="009536D8"/>
  </w:style>
  <w:style w:type="paragraph" w:styleId="af8">
    <w:name w:val="Title"/>
    <w:basedOn w:val="a6"/>
    <w:link w:val="af9"/>
    <w:qFormat/>
    <w:locked/>
    <w:rsid w:val="000E57F9"/>
    <w:pPr>
      <w:tabs>
        <w:tab w:val="left" w:pos="6237"/>
      </w:tabs>
      <w:spacing w:after="0" w:line="240" w:lineRule="auto"/>
      <w:ind w:left="4536"/>
      <w:jc w:val="center"/>
    </w:pPr>
    <w:rPr>
      <w:b/>
      <w:sz w:val="28"/>
      <w:szCs w:val="20"/>
      <w:lang w:val="x-none" w:eastAsia="x-none"/>
    </w:rPr>
  </w:style>
  <w:style w:type="paragraph" w:styleId="afa">
    <w:name w:val="Subtitle"/>
    <w:basedOn w:val="a6"/>
    <w:qFormat/>
    <w:locked/>
    <w:rsid w:val="000E57F9"/>
    <w:pPr>
      <w:tabs>
        <w:tab w:val="left" w:pos="6237"/>
      </w:tabs>
      <w:spacing w:before="120" w:after="0" w:line="240" w:lineRule="auto"/>
      <w:ind w:left="4536"/>
      <w:jc w:val="center"/>
    </w:pPr>
    <w:rPr>
      <w:b/>
      <w:szCs w:val="20"/>
      <w:lang w:eastAsia="ru-RU"/>
    </w:rPr>
  </w:style>
  <w:style w:type="table" w:styleId="afb">
    <w:name w:val="Table Grid"/>
    <w:basedOn w:val="a8"/>
    <w:uiPriority w:val="59"/>
    <w:locked/>
    <w:rsid w:val="004844E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annotation reference"/>
    <w:semiHidden/>
    <w:rsid w:val="00B778F5"/>
    <w:rPr>
      <w:sz w:val="16"/>
      <w:szCs w:val="16"/>
    </w:rPr>
  </w:style>
  <w:style w:type="paragraph" w:styleId="afd">
    <w:name w:val="annotation text"/>
    <w:basedOn w:val="a6"/>
    <w:link w:val="afe"/>
    <w:rsid w:val="00B778F5"/>
    <w:rPr>
      <w:sz w:val="20"/>
      <w:szCs w:val="20"/>
      <w:lang w:val="x-none"/>
    </w:rPr>
  </w:style>
  <w:style w:type="paragraph" w:styleId="aff">
    <w:name w:val="annotation subject"/>
    <w:basedOn w:val="afd"/>
    <w:next w:val="afd"/>
    <w:semiHidden/>
    <w:rsid w:val="00B778F5"/>
    <w:rPr>
      <w:b/>
      <w:bCs/>
    </w:rPr>
  </w:style>
  <w:style w:type="paragraph" w:customStyle="1" w:styleId="a0">
    <w:name w:val="???????"/>
    <w:rsid w:val="00217C55"/>
    <w:pPr>
      <w:widowControl w:val="0"/>
      <w:numPr>
        <w:numId w:val="11"/>
      </w:numPr>
    </w:pPr>
    <w:rPr>
      <w:rFonts w:ascii="Times New Roman" w:eastAsia="Times New Roman" w:hAnsi="Times New Roman"/>
      <w:sz w:val="24"/>
      <w:lang w:val="en-GB"/>
    </w:rPr>
  </w:style>
  <w:style w:type="paragraph" w:customStyle="1" w:styleId="Iauiue">
    <w:name w:val="Iau?iue"/>
    <w:rsid w:val="009A2797"/>
    <w:pPr>
      <w:widowControl w:val="0"/>
    </w:pPr>
    <w:rPr>
      <w:rFonts w:ascii="Times New Roman" w:eastAsia="Times New Roman" w:hAnsi="Times New Roman"/>
      <w:sz w:val="24"/>
      <w:lang w:val="en-US"/>
    </w:rPr>
  </w:style>
  <w:style w:type="paragraph" w:customStyle="1" w:styleId="220">
    <w:name w:val="Основной текст 22"/>
    <w:basedOn w:val="a6"/>
    <w:rsid w:val="009A2797"/>
    <w:pPr>
      <w:tabs>
        <w:tab w:val="left" w:pos="360"/>
      </w:tabs>
      <w:spacing w:after="0" w:line="240" w:lineRule="auto"/>
      <w:ind w:left="360" w:hanging="360"/>
      <w:jc w:val="both"/>
    </w:pPr>
    <w:rPr>
      <w:sz w:val="22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9A2797"/>
    <w:pPr>
      <w:keepNext/>
      <w:widowControl/>
      <w:jc w:val="both"/>
    </w:pPr>
    <w:rPr>
      <w:b/>
      <w:lang w:val="ru-RU"/>
    </w:rPr>
  </w:style>
  <w:style w:type="paragraph" w:styleId="aff0">
    <w:name w:val="Body Text"/>
    <w:basedOn w:val="a6"/>
    <w:rsid w:val="00305C8B"/>
    <w:pPr>
      <w:spacing w:after="120"/>
    </w:pPr>
  </w:style>
  <w:style w:type="paragraph" w:customStyle="1" w:styleId="aff1">
    <w:name w:val="Таблица текст"/>
    <w:basedOn w:val="a6"/>
    <w:rsid w:val="00305C8B"/>
    <w:pPr>
      <w:spacing w:before="40" w:after="40" w:line="240" w:lineRule="auto"/>
      <w:ind w:left="57" w:right="57"/>
    </w:pPr>
    <w:rPr>
      <w:rFonts w:eastAsia="Calibri"/>
      <w:szCs w:val="24"/>
      <w:lang w:eastAsia="ru-RU"/>
    </w:rPr>
  </w:style>
  <w:style w:type="paragraph" w:customStyle="1" w:styleId="aff2">
    <w:name w:val="Таблица шапка"/>
    <w:basedOn w:val="a6"/>
    <w:link w:val="aff3"/>
    <w:rsid w:val="00305C8B"/>
    <w:pPr>
      <w:keepNext/>
      <w:spacing w:before="40" w:after="40" w:line="240" w:lineRule="auto"/>
      <w:ind w:left="57" w:right="57"/>
    </w:pPr>
    <w:rPr>
      <w:rFonts w:ascii="Calibri" w:eastAsia="Calibri" w:hAnsi="Calibri"/>
      <w:sz w:val="18"/>
      <w:szCs w:val="18"/>
      <w:lang w:eastAsia="ru-RU"/>
    </w:rPr>
  </w:style>
  <w:style w:type="paragraph" w:customStyle="1" w:styleId="aff4">
    <w:name w:val="Пункт"/>
    <w:basedOn w:val="a6"/>
    <w:link w:val="14"/>
    <w:uiPriority w:val="99"/>
    <w:rsid w:val="00305C8B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customStyle="1" w:styleId="aff5">
    <w:name w:val="Подпункт"/>
    <w:basedOn w:val="a6"/>
    <w:rsid w:val="00305C8B"/>
    <w:pPr>
      <w:tabs>
        <w:tab w:val="num" w:pos="1701"/>
      </w:tabs>
      <w:spacing w:after="0" w:line="288" w:lineRule="auto"/>
      <w:ind w:left="1701" w:hanging="567"/>
      <w:jc w:val="both"/>
    </w:pPr>
    <w:rPr>
      <w:rFonts w:eastAsia="Calibri"/>
      <w:sz w:val="28"/>
      <w:szCs w:val="28"/>
      <w:lang w:eastAsia="ru-RU"/>
    </w:rPr>
  </w:style>
  <w:style w:type="character" w:customStyle="1" w:styleId="aff3">
    <w:name w:val="Таблица шапка Знак"/>
    <w:link w:val="aff2"/>
    <w:locked/>
    <w:rsid w:val="00305C8B"/>
    <w:rPr>
      <w:rFonts w:eastAsia="Calibri"/>
      <w:sz w:val="18"/>
      <w:szCs w:val="18"/>
      <w:lang w:val="ru-RU" w:eastAsia="ru-RU" w:bidi="ar-SA"/>
    </w:rPr>
  </w:style>
  <w:style w:type="paragraph" w:customStyle="1" w:styleId="aff6">
    <w:name w:val="Подподпункт"/>
    <w:basedOn w:val="a6"/>
    <w:link w:val="aff7"/>
    <w:rsid w:val="00047AF2"/>
    <w:pPr>
      <w:tabs>
        <w:tab w:val="left" w:pos="851"/>
        <w:tab w:val="left" w:pos="1134"/>
        <w:tab w:val="left" w:pos="1418"/>
        <w:tab w:val="num" w:pos="2978"/>
      </w:tabs>
      <w:spacing w:after="0" w:line="360" w:lineRule="auto"/>
      <w:ind w:left="2978" w:hanging="567"/>
      <w:jc w:val="both"/>
    </w:pPr>
    <w:rPr>
      <w:rFonts w:eastAsia="Calibri"/>
      <w:sz w:val="28"/>
      <w:szCs w:val="20"/>
      <w:lang w:eastAsia="ru-RU"/>
    </w:rPr>
  </w:style>
  <w:style w:type="paragraph" w:customStyle="1" w:styleId="111">
    <w:name w:val="Стиль Заголовок 1 + 11 пт"/>
    <w:basedOn w:val="1"/>
    <w:rsid w:val="00047AF2"/>
    <w:pPr>
      <w:pageBreakBefore/>
      <w:tabs>
        <w:tab w:val="num" w:pos="0"/>
      </w:tabs>
      <w:suppressAutoHyphens/>
      <w:spacing w:after="240" w:line="240" w:lineRule="auto"/>
      <w:ind w:left="0" w:firstLine="0"/>
    </w:pPr>
    <w:rPr>
      <w:rFonts w:ascii="Arial" w:hAnsi="Arial"/>
      <w:kern w:val="28"/>
      <w:sz w:val="22"/>
      <w:lang w:val="ru-RU" w:eastAsia="ru-RU"/>
    </w:rPr>
  </w:style>
  <w:style w:type="paragraph" w:customStyle="1" w:styleId="20">
    <w:name w:val="Стиль Стиль Заголовок 2"/>
    <w:aliases w:val="Заголовок 2 Знак + Arial 11 пт Перед:  12 п..."/>
    <w:basedOn w:val="26"/>
    <w:rsid w:val="00047AF2"/>
    <w:pPr>
      <w:numPr>
        <w:numId w:val="1"/>
      </w:num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047AF2"/>
    <w:pPr>
      <w:pageBreakBefore w:val="0"/>
      <w:spacing w:before="240"/>
      <w:jc w:val="both"/>
    </w:pPr>
    <w:rPr>
      <w:szCs w:val="20"/>
    </w:rPr>
  </w:style>
  <w:style w:type="paragraph" w:customStyle="1" w:styleId="main">
    <w:name w:val="main"/>
    <w:basedOn w:val="a6"/>
    <w:rsid w:val="00D250B5"/>
    <w:pPr>
      <w:spacing w:after="120" w:line="240" w:lineRule="auto"/>
    </w:pPr>
    <w:rPr>
      <w:color w:val="000000"/>
      <w:sz w:val="22"/>
      <w:szCs w:val="24"/>
      <w:lang w:eastAsia="ru-RU"/>
    </w:rPr>
  </w:style>
  <w:style w:type="paragraph" w:styleId="aff8">
    <w:name w:val="Revision"/>
    <w:hidden/>
    <w:uiPriority w:val="99"/>
    <w:semiHidden/>
    <w:rsid w:val="00FA30CA"/>
    <w:rPr>
      <w:rFonts w:ascii="Times New Roman" w:eastAsia="Times New Roman" w:hAnsi="Times New Roman"/>
      <w:sz w:val="24"/>
      <w:szCs w:val="22"/>
      <w:lang w:eastAsia="en-US"/>
    </w:rPr>
  </w:style>
  <w:style w:type="character" w:styleId="aff9">
    <w:name w:val="Strong"/>
    <w:uiPriority w:val="22"/>
    <w:qFormat/>
    <w:locked/>
    <w:rsid w:val="00DC6651"/>
    <w:rPr>
      <w:b/>
      <w:bCs/>
    </w:rPr>
  </w:style>
  <w:style w:type="paragraph" w:styleId="affa">
    <w:name w:val="List Paragraph"/>
    <w:aliases w:val="Булит 1,List Paragraph1"/>
    <w:basedOn w:val="a6"/>
    <w:link w:val="affb"/>
    <w:uiPriority w:val="34"/>
    <w:qFormat/>
    <w:rsid w:val="00B54166"/>
    <w:pPr>
      <w:spacing w:after="0" w:line="240" w:lineRule="auto"/>
      <w:ind w:left="708"/>
    </w:pPr>
    <w:rPr>
      <w:rFonts w:eastAsia="Calibri"/>
      <w:szCs w:val="24"/>
      <w:lang w:eastAsia="ru-RU"/>
    </w:rPr>
  </w:style>
  <w:style w:type="paragraph" w:customStyle="1" w:styleId="a3">
    <w:name w:val="Главы"/>
    <w:basedOn w:val="a6"/>
    <w:next w:val="a6"/>
    <w:rsid w:val="00741678"/>
    <w:pPr>
      <w:pageBreakBefore/>
      <w:numPr>
        <w:numId w:val="16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  <w:lang w:eastAsia="ru-RU"/>
    </w:rPr>
  </w:style>
  <w:style w:type="character" w:customStyle="1" w:styleId="affc">
    <w:name w:val="Пункт Знак"/>
    <w:rsid w:val="00E36140"/>
    <w:rPr>
      <w:sz w:val="28"/>
      <w:lang w:val="ru-RU" w:eastAsia="ru-RU" w:bidi="ar-SA"/>
    </w:rPr>
  </w:style>
  <w:style w:type="character" w:customStyle="1" w:styleId="affd">
    <w:name w:val="комментарий"/>
    <w:rsid w:val="00E36140"/>
    <w:rPr>
      <w:b/>
      <w:i/>
      <w:shd w:val="clear" w:color="auto" w:fill="FFFF99"/>
    </w:rPr>
  </w:style>
  <w:style w:type="paragraph" w:styleId="32">
    <w:name w:val="Body Text 3"/>
    <w:basedOn w:val="a6"/>
    <w:link w:val="33"/>
    <w:rsid w:val="004B173D"/>
    <w:pPr>
      <w:spacing w:after="120"/>
    </w:pPr>
    <w:rPr>
      <w:sz w:val="16"/>
      <w:szCs w:val="16"/>
      <w:lang w:val="x-none"/>
    </w:rPr>
  </w:style>
  <w:style w:type="character" w:customStyle="1" w:styleId="33">
    <w:name w:val="Основной текст 3 Знак"/>
    <w:link w:val="32"/>
    <w:rsid w:val="004B173D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f9">
    <w:name w:val="Название Знак"/>
    <w:link w:val="af8"/>
    <w:rsid w:val="004B173D"/>
    <w:rPr>
      <w:rFonts w:ascii="Times New Roman" w:eastAsia="Times New Roman" w:hAnsi="Times New Roman"/>
      <w:b/>
      <w:sz w:val="28"/>
    </w:rPr>
  </w:style>
  <w:style w:type="character" w:styleId="affe">
    <w:name w:val="page number"/>
    <w:rsid w:val="004B173D"/>
    <w:rPr>
      <w:rFonts w:ascii="Times New Roman" w:hAnsi="Times New Roman" w:cs="Times New Roman"/>
      <w:sz w:val="20"/>
      <w:szCs w:val="20"/>
    </w:rPr>
  </w:style>
  <w:style w:type="paragraph" w:customStyle="1" w:styleId="15">
    <w:name w:val="Стиль Заголовок 1 + по ширине"/>
    <w:basedOn w:val="1"/>
    <w:rsid w:val="004B173D"/>
    <w:pPr>
      <w:tabs>
        <w:tab w:val="num" w:pos="1080"/>
      </w:tabs>
      <w:suppressAutoHyphens/>
      <w:spacing w:after="240" w:line="240" w:lineRule="auto"/>
      <w:ind w:left="1080"/>
      <w:jc w:val="both"/>
    </w:pPr>
    <w:rPr>
      <w:rFonts w:ascii="Arial" w:eastAsia="Times New Roman" w:hAnsi="Arial"/>
      <w:kern w:val="28"/>
      <w:sz w:val="40"/>
      <w:szCs w:val="20"/>
      <w:lang w:val="ru-RU" w:eastAsia="ru-RU"/>
    </w:rPr>
  </w:style>
  <w:style w:type="paragraph" w:customStyle="1" w:styleId="a">
    <w:name w:val="отступ"/>
    <w:basedOn w:val="aff0"/>
    <w:rsid w:val="000C406C"/>
    <w:pPr>
      <w:widowControl w:val="0"/>
      <w:numPr>
        <w:numId w:val="23"/>
      </w:numPr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</w:pPr>
    <w:rPr>
      <w:sz w:val="22"/>
      <w:szCs w:val="20"/>
      <w:lang w:eastAsia="ru-RU"/>
    </w:rPr>
  </w:style>
  <w:style w:type="paragraph" w:styleId="27">
    <w:name w:val="Body Text 2"/>
    <w:basedOn w:val="a6"/>
    <w:link w:val="28"/>
    <w:rsid w:val="00B94061"/>
    <w:pPr>
      <w:spacing w:before="120" w:after="120" w:line="480" w:lineRule="auto"/>
      <w:jc w:val="both"/>
    </w:pPr>
    <w:rPr>
      <w:rFonts w:ascii="NTHelvetica/Cyrillic" w:hAnsi="NTHelvetica/Cyrillic"/>
      <w:sz w:val="22"/>
      <w:szCs w:val="20"/>
      <w:lang w:val="x-none" w:eastAsia="x-none"/>
    </w:rPr>
  </w:style>
  <w:style w:type="character" w:customStyle="1" w:styleId="28">
    <w:name w:val="Основной текст 2 Знак"/>
    <w:link w:val="27"/>
    <w:rsid w:val="00B94061"/>
    <w:rPr>
      <w:rFonts w:ascii="NTHelvetica/Cyrillic" w:eastAsia="Times New Roman" w:hAnsi="NTHelvetica/Cyrillic"/>
      <w:sz w:val="22"/>
    </w:rPr>
  </w:style>
  <w:style w:type="character" w:customStyle="1" w:styleId="afe">
    <w:name w:val="Текст примечания Знак"/>
    <w:link w:val="afd"/>
    <w:rsid w:val="003A2C6E"/>
    <w:rPr>
      <w:rFonts w:ascii="Times New Roman" w:eastAsia="Times New Roman" w:hAnsi="Times New Roman"/>
      <w:lang w:eastAsia="en-US"/>
    </w:rPr>
  </w:style>
  <w:style w:type="character" w:customStyle="1" w:styleId="afff">
    <w:name w:val="Заголовок сообщения (текст)"/>
    <w:rsid w:val="00751A27"/>
    <w:rPr>
      <w:rFonts w:ascii="Arial" w:hAnsi="Arial"/>
      <w:b/>
      <w:spacing w:val="-4"/>
      <w:sz w:val="18"/>
      <w:vertAlign w:val="baseline"/>
    </w:rPr>
  </w:style>
  <w:style w:type="paragraph" w:styleId="afff0">
    <w:name w:val="endnote text"/>
    <w:basedOn w:val="a6"/>
    <w:link w:val="afff1"/>
    <w:uiPriority w:val="99"/>
    <w:unhideWhenUsed/>
    <w:rsid w:val="002664D7"/>
    <w:pPr>
      <w:spacing w:after="0" w:line="240" w:lineRule="auto"/>
    </w:pPr>
    <w:rPr>
      <w:rFonts w:ascii="Calibri" w:eastAsia="Calibri" w:hAnsi="Calibri"/>
      <w:sz w:val="20"/>
      <w:szCs w:val="20"/>
      <w:lang w:val="x-none"/>
    </w:rPr>
  </w:style>
  <w:style w:type="character" w:customStyle="1" w:styleId="afff1">
    <w:name w:val="Текст концевой сноски Знак"/>
    <w:link w:val="afff0"/>
    <w:uiPriority w:val="99"/>
    <w:rsid w:val="002664D7"/>
    <w:rPr>
      <w:rFonts w:ascii="Calibri" w:eastAsia="Calibri" w:hAnsi="Calibri" w:cs="Times New Roman"/>
      <w:lang w:eastAsia="en-US"/>
    </w:rPr>
  </w:style>
  <w:style w:type="character" w:styleId="afff2">
    <w:name w:val="endnote reference"/>
    <w:uiPriority w:val="99"/>
    <w:unhideWhenUsed/>
    <w:rsid w:val="002664D7"/>
    <w:rPr>
      <w:vertAlign w:val="superscript"/>
    </w:rPr>
  </w:style>
  <w:style w:type="character" w:customStyle="1" w:styleId="60">
    <w:name w:val="Заголовок 6 Знак"/>
    <w:link w:val="6"/>
    <w:rsid w:val="00423410"/>
    <w:rPr>
      <w:rFonts w:ascii="Times New Roman" w:eastAsia="Times New Roman" w:hAnsi="Times New Roman"/>
      <w:b/>
      <w:bCs/>
      <w:sz w:val="22"/>
      <w:szCs w:val="22"/>
    </w:rPr>
  </w:style>
  <w:style w:type="paragraph" w:styleId="34">
    <w:name w:val="Body Text Indent 3"/>
    <w:basedOn w:val="a6"/>
    <w:link w:val="35"/>
    <w:rsid w:val="00423410"/>
    <w:pPr>
      <w:widowControl w:val="0"/>
      <w:autoSpaceDE w:val="0"/>
      <w:autoSpaceDN w:val="0"/>
      <w:adjustRightInd w:val="0"/>
      <w:spacing w:after="120" w:line="240" w:lineRule="auto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link w:val="34"/>
    <w:rsid w:val="00423410"/>
    <w:rPr>
      <w:rFonts w:ascii="Times New Roman" w:eastAsia="Times New Roman" w:hAnsi="Times New Roman"/>
      <w:sz w:val="16"/>
      <w:szCs w:val="16"/>
    </w:rPr>
  </w:style>
  <w:style w:type="paragraph" w:styleId="afff3">
    <w:name w:val="TOC Heading"/>
    <w:basedOn w:val="1"/>
    <w:next w:val="a6"/>
    <w:uiPriority w:val="39"/>
    <w:semiHidden/>
    <w:unhideWhenUsed/>
    <w:qFormat/>
    <w:rsid w:val="00A31ED2"/>
    <w:pPr>
      <w:ind w:left="0" w:firstLine="0"/>
      <w:outlineLvl w:val="9"/>
    </w:pPr>
    <w:rPr>
      <w:rFonts w:ascii="Cambria" w:eastAsia="Times New Roman" w:hAnsi="Cambria"/>
      <w:color w:val="365F91"/>
      <w:sz w:val="28"/>
      <w:lang w:val="ru-RU" w:eastAsia="ru-RU"/>
    </w:rPr>
  </w:style>
  <w:style w:type="character" w:styleId="afff4">
    <w:name w:val="FollowedHyperlink"/>
    <w:basedOn w:val="a7"/>
    <w:rsid w:val="00A17DE2"/>
    <w:rPr>
      <w:color w:val="800080" w:themeColor="followedHyperlink"/>
      <w:u w:val="single"/>
    </w:rPr>
  </w:style>
  <w:style w:type="character" w:customStyle="1" w:styleId="14">
    <w:name w:val="Пункт Знак1"/>
    <w:link w:val="aff4"/>
    <w:uiPriority w:val="99"/>
    <w:locked/>
    <w:rsid w:val="00E5385B"/>
    <w:rPr>
      <w:rFonts w:ascii="Times New Roman" w:hAnsi="Times New Roman"/>
      <w:sz w:val="28"/>
      <w:szCs w:val="28"/>
    </w:rPr>
  </w:style>
  <w:style w:type="character" w:customStyle="1" w:styleId="aff7">
    <w:name w:val="Подподпункт Знак"/>
    <w:link w:val="aff6"/>
    <w:locked/>
    <w:rsid w:val="00A1508E"/>
    <w:rPr>
      <w:rFonts w:ascii="Times New Roman" w:hAnsi="Times New Roman"/>
      <w:sz w:val="28"/>
    </w:rPr>
  </w:style>
  <w:style w:type="character" w:customStyle="1" w:styleId="affb">
    <w:name w:val="Абзац списка Знак"/>
    <w:aliases w:val="Булит 1 Знак,List Paragraph1 Знак"/>
    <w:link w:val="affa"/>
    <w:uiPriority w:val="34"/>
    <w:rsid w:val="00160263"/>
    <w:rPr>
      <w:rFonts w:ascii="Times New Roman" w:hAnsi="Times New Roman"/>
      <w:sz w:val="24"/>
      <w:szCs w:val="24"/>
    </w:rPr>
  </w:style>
  <w:style w:type="paragraph" w:styleId="a2">
    <w:name w:val="List Bullet"/>
    <w:basedOn w:val="a6"/>
    <w:rsid w:val="00C8589D"/>
    <w:pPr>
      <w:numPr>
        <w:numId w:val="29"/>
      </w:numPr>
      <w:contextualSpacing/>
    </w:pPr>
  </w:style>
  <w:style w:type="character" w:customStyle="1" w:styleId="apple-style-span">
    <w:name w:val="apple-style-span"/>
    <w:basedOn w:val="a7"/>
    <w:rsid w:val="00C8589D"/>
  </w:style>
  <w:style w:type="paragraph" w:customStyle="1" w:styleId="ABCNormal">
    <w:name w:val="ABC Normal"/>
    <w:basedOn w:val="a6"/>
    <w:rsid w:val="009E0C5C"/>
    <w:pPr>
      <w:snapToGrid w:val="0"/>
      <w:spacing w:after="0" w:line="240" w:lineRule="auto"/>
    </w:pPr>
    <w:rPr>
      <w:rFonts w:ascii="Arial" w:eastAsiaTheme="minorHAnsi" w:hAnsi="Arial" w:cs="Arial"/>
      <w:color w:val="000000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utp.sberbank-ast.ru/AFK" TargetMode="External"/><Relationship Id="rId18" Type="http://schemas.openxmlformats.org/officeDocument/2006/relationships/hyperlink" Target="mailto:doverie@mtsbank.ru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mailto:doverie@mtsbank.ru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://utp.sberbank-ast.ru/AFK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utp.sberbank-ast.ru/AFK" TargetMode="External"/><Relationship Id="rId20" Type="http://schemas.openxmlformats.org/officeDocument/2006/relationships/hyperlink" Target="mailto:doverie@mtsbank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package" Target="embeddings/Microsoft_Word_Document2.docx"/><Relationship Id="rId5" Type="http://schemas.openxmlformats.org/officeDocument/2006/relationships/numbering" Target="numbering.xml"/><Relationship Id="rId15" Type="http://schemas.openxmlformats.org/officeDocument/2006/relationships/package" Target="embeddings/Microsoft_Word_Document1.docx"/><Relationship Id="rId23" Type="http://schemas.openxmlformats.org/officeDocument/2006/relationships/hyperlink" Target="http://www.mtsbank.ru" TargetMode="Externa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mailto:doverie@mtsbank.r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emf"/><Relationship Id="rId22" Type="http://schemas.openxmlformats.org/officeDocument/2006/relationships/hyperlink" Target="https://app.mtsbank.ru/abuse/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A52F2EE1DF0C643A5E7FA6DC289BE6C" ma:contentTypeVersion="0" ma:contentTypeDescription="Создание документа." ma:contentTypeScope="" ma:versionID="4f314b5b10039d0e4453bd9165ad151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1FA3B6-59FF-4EE3-95D2-04EA2152A9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72A395-4078-42F7-9E7A-3166D8548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709961-38BB-4F19-B60C-8EF460ADDF4A}">
  <ds:schemaRefs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6D0E968-576E-44FD-BA3C-F3B6ACA32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20</Pages>
  <Words>6284</Words>
  <Characters>35822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Hewlett-Packard</Company>
  <LinksUpToDate>false</LinksUpToDate>
  <CharactersWithSpaces>42022</CharactersWithSpaces>
  <SharedDoc>false</SharedDoc>
  <HLinks>
    <vt:vector size="534" baseType="variant">
      <vt:variant>
        <vt:i4>7012374</vt:i4>
      </vt:variant>
      <vt:variant>
        <vt:i4>558</vt:i4>
      </vt:variant>
      <vt:variant>
        <vt:i4>0</vt:i4>
      </vt:variant>
      <vt:variant>
        <vt:i4>5</vt:i4>
      </vt:variant>
      <vt:variant>
        <vt:lpwstr>mailto:%20zakupki@mtsbank.ru</vt:lpwstr>
      </vt:variant>
      <vt:variant>
        <vt:lpwstr/>
      </vt:variant>
      <vt:variant>
        <vt:i4>1703989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_Toc283141052</vt:lpwstr>
      </vt:variant>
      <vt:variant>
        <vt:i4>1703989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_Toc283141052</vt:lpwstr>
      </vt:variant>
      <vt:variant>
        <vt:i4>1703989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_Toc283141051</vt:lpwstr>
      </vt:variant>
      <vt:variant>
        <vt:i4>1703989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_Toc283141050</vt:lpwstr>
      </vt:variant>
      <vt:variant>
        <vt:i4>1769525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_Toc283141049</vt:lpwstr>
      </vt:variant>
      <vt:variant>
        <vt:i4>1769525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_Toc283141047</vt:lpwstr>
      </vt:variant>
      <vt:variant>
        <vt:i4>1769525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_Toc283141046</vt:lpwstr>
      </vt:variant>
      <vt:variant>
        <vt:i4>1769525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_Toc283141045</vt:lpwstr>
      </vt:variant>
      <vt:variant>
        <vt:i4>7012374</vt:i4>
      </vt:variant>
      <vt:variant>
        <vt:i4>495</vt:i4>
      </vt:variant>
      <vt:variant>
        <vt:i4>0</vt:i4>
      </vt:variant>
      <vt:variant>
        <vt:i4>5</vt:i4>
      </vt:variant>
      <vt:variant>
        <vt:lpwstr>mailto:%20zakupki@mtsbank.ru</vt:lpwstr>
      </vt:variant>
      <vt:variant>
        <vt:lpwstr/>
      </vt:variant>
      <vt:variant>
        <vt:i4>1966129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_Toc251847637</vt:lpwstr>
      </vt:variant>
      <vt:variant>
        <vt:i4>71435323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ИНСТРУКЦИИ</vt:lpwstr>
      </vt:variant>
      <vt:variant>
        <vt:i4>1966129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_Toc251847636</vt:lpwstr>
      </vt:variant>
      <vt:variant>
        <vt:i4>1966129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_Toc251847635</vt:lpwstr>
      </vt:variant>
      <vt:variant>
        <vt:i4>1966129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_Toc251847634</vt:lpwstr>
      </vt:variant>
      <vt:variant>
        <vt:i4>1966129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_Toc251847633</vt:lpwstr>
      </vt:variant>
      <vt:variant>
        <vt:i4>1966129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_Toc251847632</vt:lpwstr>
      </vt:variant>
      <vt:variant>
        <vt:i4>1966129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_Toc251847631</vt:lpwstr>
      </vt:variant>
      <vt:variant>
        <vt:i4>2031665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_Toc251847629</vt:lpwstr>
      </vt:variant>
      <vt:variant>
        <vt:i4>2031665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_Toc251847627</vt:lpwstr>
      </vt:variant>
      <vt:variant>
        <vt:i4>2031665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_Toc251847626</vt:lpwstr>
      </vt:variant>
      <vt:variant>
        <vt:i4>2031665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_Toc251847625</vt:lpwstr>
      </vt:variant>
      <vt:variant>
        <vt:i4>2031665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_Toc251847623</vt:lpwstr>
      </vt:variant>
      <vt:variant>
        <vt:i4>2031665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_Toc251847622</vt:lpwstr>
      </vt:variant>
      <vt:variant>
        <vt:i4>2031665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_Toc251847621</vt:lpwstr>
      </vt:variant>
      <vt:variant>
        <vt:i4>2031665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_Toc251847620</vt:lpwstr>
      </vt:variant>
      <vt:variant>
        <vt:i4>1835057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_Toc251847619</vt:lpwstr>
      </vt:variant>
      <vt:variant>
        <vt:i4>1835057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_Toc251847618</vt:lpwstr>
      </vt:variant>
      <vt:variant>
        <vt:i4>1835057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_Toc251847617</vt:lpwstr>
      </vt:variant>
      <vt:variant>
        <vt:i4>1835057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_Toc251847616</vt:lpwstr>
      </vt:variant>
      <vt:variant>
        <vt:i4>1835057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_Toc251847615</vt:lpwstr>
      </vt:variant>
      <vt:variant>
        <vt:i4>1835057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_Toc251847614</vt:lpwstr>
      </vt:variant>
      <vt:variant>
        <vt:i4>1835057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_Toc251847611</vt:lpwstr>
      </vt:variant>
      <vt:variant>
        <vt:i4>1835057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_Toc251847610</vt:lpwstr>
      </vt:variant>
      <vt:variant>
        <vt:i4>786467</vt:i4>
      </vt:variant>
      <vt:variant>
        <vt:i4>330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3014657</vt:i4>
      </vt:variant>
      <vt:variant>
        <vt:i4>327</vt:i4>
      </vt:variant>
      <vt:variant>
        <vt:i4>0</vt:i4>
      </vt:variant>
      <vt:variant>
        <vt:i4>5</vt:i4>
      </vt:variant>
      <vt:variant>
        <vt:lpwstr>mailto:zakupki@mbrd.ru</vt:lpwstr>
      </vt:variant>
      <vt:variant>
        <vt:lpwstr/>
      </vt:variant>
      <vt:variant>
        <vt:i4>786467</vt:i4>
      </vt:variant>
      <vt:variant>
        <vt:i4>324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1835051</vt:i4>
      </vt:variant>
      <vt:variant>
        <vt:i4>321</vt:i4>
      </vt:variant>
      <vt:variant>
        <vt:i4>0</vt:i4>
      </vt:variant>
      <vt:variant>
        <vt:i4>5</vt:i4>
      </vt:variant>
      <vt:variant>
        <vt:lpwstr>mailto:Zakupki@sistema.ru</vt:lpwstr>
      </vt:variant>
      <vt:variant>
        <vt:lpwstr/>
      </vt:variant>
      <vt:variant>
        <vt:i4>1835051</vt:i4>
      </vt:variant>
      <vt:variant>
        <vt:i4>318</vt:i4>
      </vt:variant>
      <vt:variant>
        <vt:i4>0</vt:i4>
      </vt:variant>
      <vt:variant>
        <vt:i4>5</vt:i4>
      </vt:variant>
      <vt:variant>
        <vt:lpwstr>mailto:Zakupki@sistema.ru</vt:lpwstr>
      </vt:variant>
      <vt:variant>
        <vt:lpwstr/>
      </vt:variant>
      <vt:variant>
        <vt:i4>7077962</vt:i4>
      </vt:variant>
      <vt:variant>
        <vt:i4>315</vt:i4>
      </vt:variant>
      <vt:variant>
        <vt:i4>0</vt:i4>
      </vt:variant>
      <vt:variant>
        <vt:i4>5</vt:i4>
      </vt:variant>
      <vt:variant>
        <vt:lpwstr>mailto:%20zakupki@mtsbank..ru</vt:lpwstr>
      </vt:variant>
      <vt:variant>
        <vt:lpwstr/>
      </vt:variant>
      <vt:variant>
        <vt:i4>262150</vt:i4>
      </vt:variant>
      <vt:variant>
        <vt:i4>309</vt:i4>
      </vt:variant>
      <vt:variant>
        <vt:i4>0</vt:i4>
      </vt:variant>
      <vt:variant>
        <vt:i4>5</vt:i4>
      </vt:variant>
      <vt:variant>
        <vt:lpwstr>http://www.mtsbank.ru/about/tenders/2012/</vt:lpwstr>
      </vt:variant>
      <vt:variant>
        <vt:lpwstr/>
      </vt:variant>
      <vt:variant>
        <vt:i4>1703996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1703996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1703996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1769532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_Toc282791529</vt:lpwstr>
      </vt:variant>
      <vt:variant>
        <vt:i4>1769532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_Toc282791528</vt:lpwstr>
      </vt:variant>
      <vt:variant>
        <vt:i4>1769532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_Toc282791525</vt:lpwstr>
      </vt:variant>
      <vt:variant>
        <vt:i4>1769532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_Toc282791524</vt:lpwstr>
      </vt:variant>
      <vt:variant>
        <vt:i4>1769532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_Toc282791523</vt:lpwstr>
      </vt:variant>
      <vt:variant>
        <vt:i4>1769532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_Toc282791522</vt:lpwstr>
      </vt:variant>
      <vt:variant>
        <vt:i4>1769532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_Toc282791521</vt:lpwstr>
      </vt:variant>
      <vt:variant>
        <vt:i4>1769532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_Toc282791520</vt:lpwstr>
      </vt:variant>
      <vt:variant>
        <vt:i4>1572924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_Toc282791519</vt:lpwstr>
      </vt:variant>
      <vt:variant>
        <vt:i4>1572924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_Toc282791518</vt:lpwstr>
      </vt:variant>
      <vt:variant>
        <vt:i4>1572924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_Toc282791515</vt:lpwstr>
      </vt:variant>
      <vt:variant>
        <vt:i4>1572924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_Toc282791514</vt:lpwstr>
      </vt:variant>
      <vt:variant>
        <vt:i4>1572924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_Toc282791513</vt:lpwstr>
      </vt:variant>
      <vt:variant>
        <vt:i4>1572924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_Toc282791512</vt:lpwstr>
      </vt:variant>
      <vt:variant>
        <vt:i4>1572924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_Toc282791511</vt:lpwstr>
      </vt:variant>
      <vt:variant>
        <vt:i4>1572924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_Toc282791510</vt:lpwstr>
      </vt:variant>
      <vt:variant>
        <vt:i4>1638460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_Toc282791509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_Toc282791508</vt:lpwstr>
      </vt:variant>
      <vt:variant>
        <vt:i4>1638460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_Toc282791507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_Toc282791506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_Toc282791505</vt:lpwstr>
      </vt:variant>
      <vt:variant>
        <vt:i4>1638460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_Toc282791504</vt:lpwstr>
      </vt:variant>
      <vt:variant>
        <vt:i4>1638460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_Toc282791503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_Toc282791502</vt:lpwstr>
      </vt:variant>
      <vt:variant>
        <vt:i4>1048637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_Toc282791496</vt:lpwstr>
      </vt:variant>
      <vt:variant>
        <vt:i4>1048637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_Toc282791495</vt:lpwstr>
      </vt:variant>
      <vt:variant>
        <vt:i4>1048637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_Toc282791494</vt:lpwstr>
      </vt:variant>
      <vt:variant>
        <vt:i4>1048637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_Toc282791493</vt:lpwstr>
      </vt:variant>
      <vt:variant>
        <vt:i4>1048637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_Toc282791492</vt:lpwstr>
      </vt:variant>
      <vt:variant>
        <vt:i4>1048637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_Toc282791490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_Toc282791489</vt:lpwstr>
      </vt:variant>
      <vt:variant>
        <vt:i4>1114173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_Toc282791488</vt:lpwstr>
      </vt:variant>
      <vt:variant>
        <vt:i4>1114173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_Toc282791487</vt:lpwstr>
      </vt:variant>
      <vt:variant>
        <vt:i4>1114173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_Toc282791486</vt:lpwstr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_Toc282791485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_Toc282791483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_Toc282791482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_Toc282791481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_Toc282791480</vt:lpwstr>
      </vt:variant>
      <vt:variant>
        <vt:i4>1966141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_Toc282791479</vt:lpwstr>
      </vt:variant>
      <vt:variant>
        <vt:i4>1966141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_Toc282791478</vt:lpwstr>
      </vt:variant>
      <vt:variant>
        <vt:i4>1966141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_Toc282791477</vt:lpwstr>
      </vt:variant>
      <vt:variant>
        <vt:i4>1966141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_Toc282791476</vt:lpwstr>
      </vt:variant>
      <vt:variant>
        <vt:i4>1966141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_Toc282791475</vt:lpwstr>
      </vt:variant>
      <vt:variant>
        <vt:i4>1966141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_Toc282791474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surin</dc:creator>
  <cp:lastModifiedBy>Швец Егор Викторович</cp:lastModifiedBy>
  <cp:revision>44</cp:revision>
  <cp:lastPrinted>2017-08-16T07:06:00Z</cp:lastPrinted>
  <dcterms:created xsi:type="dcterms:W3CDTF">2016-08-12T13:19:00Z</dcterms:created>
  <dcterms:modified xsi:type="dcterms:W3CDTF">2017-08-16T07:06:00Z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